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864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6504"/>
        <w:gridCol w:w="1009"/>
      </w:tblGrid>
      <w:tr w:rsidR="00E05B30" w14:paraId="3EDC8C99" w14:textId="77777777" w:rsidTr="003A1E93">
        <w:trPr>
          <w:trHeight w:hRule="exact" w:val="1304"/>
          <w:jc w:val="center"/>
        </w:trPr>
        <w:tc>
          <w:tcPr>
            <w:tcW w:w="1129" w:type="dxa"/>
            <w:vAlign w:val="center"/>
          </w:tcPr>
          <w:p w14:paraId="099F623D" w14:textId="77777777" w:rsidR="00E05B30" w:rsidRPr="00E05B30" w:rsidRDefault="00E05B30" w:rsidP="00497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object w:dxaOrig="3495" w:dyaOrig="4365" w14:anchorId="77A13E2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0.25pt;height:63pt" o:ole="">
                  <v:imagedata r:id="rId7" o:title=""/>
                </v:shape>
                <o:OLEObject Type="Embed" ProgID="PBrush" ShapeID="_x0000_i1025" DrawAspect="Content" ObjectID="_1685195474" r:id="rId8"/>
              </w:object>
            </w:r>
          </w:p>
        </w:tc>
        <w:tc>
          <w:tcPr>
            <w:tcW w:w="6504" w:type="dxa"/>
            <w:shd w:val="clear" w:color="auto" w:fill="A7D3FF"/>
            <w:vAlign w:val="center"/>
          </w:tcPr>
          <w:p w14:paraId="07D06CF9" w14:textId="371D4644" w:rsidR="0084237E" w:rsidRPr="0032760C" w:rsidRDefault="0084237E" w:rsidP="0084237E">
            <w:pPr>
              <w:tabs>
                <w:tab w:val="left" w:pos="1507"/>
              </w:tabs>
              <w:jc w:val="center"/>
              <w:rPr>
                <w:rFonts w:ascii="Times New Roman" w:hAnsi="Times New Roman" w:cs="Times New Roman"/>
                <w:b/>
                <w:iCs/>
                <w:sz w:val="30"/>
                <w:szCs w:val="30"/>
              </w:rPr>
            </w:pPr>
            <w:r w:rsidRPr="0032760C">
              <w:rPr>
                <w:rFonts w:ascii="Times New Roman" w:hAnsi="Times New Roman" w:cs="Times New Roman"/>
                <w:b/>
                <w:iCs/>
                <w:sz w:val="30"/>
                <w:szCs w:val="30"/>
              </w:rPr>
              <w:t>SCIENTIA NATURALIS</w:t>
            </w:r>
          </w:p>
          <w:p w14:paraId="61F142EE" w14:textId="77777777" w:rsidR="0084237E" w:rsidRPr="009C12FE" w:rsidRDefault="0084237E" w:rsidP="0084237E">
            <w:pPr>
              <w:tabs>
                <w:tab w:val="left" w:pos="1507"/>
              </w:tabs>
              <w:jc w:val="center"/>
              <w:rPr>
                <w:rFonts w:ascii="Times New Roman" w:hAnsi="Times New Roman" w:cs="Times New Roman"/>
                <w:bCs/>
                <w:iCs/>
                <w:sz w:val="6"/>
                <w:szCs w:val="6"/>
              </w:rPr>
            </w:pPr>
          </w:p>
          <w:p w14:paraId="7FA18052" w14:textId="77777777" w:rsidR="0084237E" w:rsidRPr="00536A4F" w:rsidRDefault="0084237E" w:rsidP="0084237E">
            <w:pPr>
              <w:tabs>
                <w:tab w:val="left" w:pos="1507"/>
              </w:tabs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proofErr w:type="spellStart"/>
            <w:r w:rsidRPr="00536A4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Scientia</w:t>
            </w:r>
            <w:proofErr w:type="spellEnd"/>
            <w:r w:rsidRPr="00536A4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 </w:t>
            </w:r>
            <w:proofErr w:type="spellStart"/>
            <w:r w:rsidRPr="00536A4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Naturalis</w:t>
            </w:r>
            <w:proofErr w:type="spellEnd"/>
            <w:r w:rsidRPr="00536A4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v</w:t>
            </w:r>
            <w:r w:rsidRPr="00536A4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. </w:t>
            </w:r>
            <w:proofErr w:type="spellStart"/>
            <w:r w:rsidRPr="00536A4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xx</w:t>
            </w:r>
            <w:proofErr w:type="spellEnd"/>
            <w:r w:rsidRPr="00536A4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n</w:t>
            </w:r>
            <w:r w:rsidRPr="00536A4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. </w:t>
            </w:r>
            <w:proofErr w:type="spellStart"/>
            <w:r w:rsidRPr="00536A4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xx</w:t>
            </w:r>
            <w:proofErr w:type="spellEnd"/>
            <w:r w:rsidRPr="00536A4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, p. </w:t>
            </w:r>
            <w:proofErr w:type="spellStart"/>
            <w:r w:rsidRPr="00536A4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xxx-xxx</w:t>
            </w:r>
            <w:proofErr w:type="spellEnd"/>
            <w:r w:rsidRPr="00536A4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, ano</w:t>
            </w:r>
          </w:p>
          <w:p w14:paraId="71C4BE26" w14:textId="77777777" w:rsidR="0084237E" w:rsidRPr="009C12FE" w:rsidRDefault="0084237E" w:rsidP="0084237E">
            <w:pPr>
              <w:tabs>
                <w:tab w:val="left" w:pos="1507"/>
              </w:tabs>
              <w:jc w:val="center"/>
              <w:rPr>
                <w:rFonts w:ascii="Times New Roman" w:hAnsi="Times New Roman" w:cs="Times New Roman"/>
                <w:bCs/>
                <w:iCs/>
                <w:sz w:val="6"/>
                <w:szCs w:val="6"/>
              </w:rPr>
            </w:pPr>
          </w:p>
          <w:p w14:paraId="428866D9" w14:textId="23BFBB75" w:rsidR="009C12FE" w:rsidRPr="009C12FE" w:rsidRDefault="0084237E" w:rsidP="0084237E">
            <w:pPr>
              <w:tabs>
                <w:tab w:val="left" w:pos="1507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 w:rsidRPr="00536A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Home page: </w:t>
            </w:r>
            <w:hyperlink r:id="rId9" w:history="1">
              <w:r w:rsidRPr="002F4B15">
                <w:rPr>
                  <w:rStyle w:val="Hyperlink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val="en-US"/>
                </w:rPr>
                <w:t>http://revistas.ufac.br/revista/index.php/SciNat</w:t>
              </w:r>
            </w:hyperlink>
          </w:p>
        </w:tc>
        <w:tc>
          <w:tcPr>
            <w:tcW w:w="1009" w:type="dxa"/>
            <w:vAlign w:val="center"/>
          </w:tcPr>
          <w:p w14:paraId="05DE5E83" w14:textId="7280AC68" w:rsidR="00E05B30" w:rsidRDefault="003A1E93" w:rsidP="004970F2">
            <w:pPr>
              <w:tabs>
                <w:tab w:val="left" w:pos="1507"/>
              </w:tabs>
              <w:ind w:left="-129" w:right="-105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>
              <w:object w:dxaOrig="3315" w:dyaOrig="4365" w14:anchorId="2625AB22">
                <v:shape id="_x0000_i1026" type="#_x0000_t75" style="width:49.5pt;height:65.25pt" o:ole="">
                  <v:imagedata r:id="rId10" o:title=""/>
                </v:shape>
                <o:OLEObject Type="Embed" ProgID="PBrush" ShapeID="_x0000_i1026" DrawAspect="Content" ObjectID="_1685195475" r:id="rId11"/>
              </w:object>
            </w:r>
          </w:p>
        </w:tc>
      </w:tr>
    </w:tbl>
    <w:p w14:paraId="0537D71D" w14:textId="3FFEE15E" w:rsidR="007F4125" w:rsidRPr="00361E64" w:rsidRDefault="00361E64" w:rsidP="00361E64">
      <w:pPr>
        <w:pBdr>
          <w:bottom w:val="single" w:sz="12" w:space="1" w:color="auto"/>
        </w:pBdr>
        <w:tabs>
          <w:tab w:val="left" w:pos="1507"/>
        </w:tabs>
        <w:spacing w:after="0" w:line="240" w:lineRule="auto"/>
        <w:ind w:right="-1"/>
        <w:jc w:val="right"/>
        <w:rPr>
          <w:rFonts w:ascii="Times New Roman" w:hAnsi="Times New Roman" w:cs="Times New Roman"/>
          <w:b/>
          <w:iCs/>
          <w:sz w:val="14"/>
          <w:szCs w:val="14"/>
        </w:rPr>
      </w:pPr>
      <w:r>
        <w:rPr>
          <w:rFonts w:ascii="Times New Roman" w:hAnsi="Times New Roman" w:cs="Times New Roman"/>
          <w:b/>
          <w:i/>
          <w:sz w:val="14"/>
          <w:szCs w:val="14"/>
        </w:rPr>
        <w:t xml:space="preserve">     </w:t>
      </w:r>
      <w:r w:rsidRPr="00361E64">
        <w:rPr>
          <w:rFonts w:ascii="Times New Roman" w:hAnsi="Times New Roman" w:cs="Times New Roman"/>
          <w:b/>
          <w:i/>
          <w:sz w:val="14"/>
          <w:szCs w:val="14"/>
        </w:rPr>
        <w:t>ISSN 2596-1640</w:t>
      </w:r>
    </w:p>
    <w:p w14:paraId="72D845BF" w14:textId="77777777" w:rsidR="007726DC" w:rsidRPr="00CA4716" w:rsidRDefault="007726DC" w:rsidP="00494C38">
      <w:pPr>
        <w:tabs>
          <w:tab w:val="left" w:pos="150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F89827" w14:textId="20A868C5" w:rsidR="000F2F78" w:rsidRPr="003F33D8" w:rsidRDefault="000F2F78" w:rsidP="000F2F78">
      <w:pPr>
        <w:tabs>
          <w:tab w:val="left" w:pos="1507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O tí</w:t>
      </w:r>
      <w:r w:rsidRPr="003F33D8">
        <w:rPr>
          <w:rFonts w:ascii="Times New Roman" w:hAnsi="Times New Roman" w:cs="Times New Roman"/>
          <w:b/>
          <w:sz w:val="32"/>
          <w:szCs w:val="32"/>
        </w:rPr>
        <w:t>tulo</w:t>
      </w:r>
      <w:r>
        <w:rPr>
          <w:rFonts w:ascii="Times New Roman" w:hAnsi="Times New Roman" w:cs="Times New Roman"/>
          <w:b/>
          <w:sz w:val="32"/>
          <w:szCs w:val="32"/>
        </w:rPr>
        <w:t>: e subtítulo (se houver) inserido aqui</w:t>
      </w:r>
      <w:r>
        <w:t>,</w:t>
      </w:r>
      <w:r>
        <w:rPr>
          <w:rFonts w:ascii="Times New Roman" w:hAnsi="Times New Roman" w:cs="Times New Roman"/>
          <w:b/>
          <w:sz w:val="32"/>
          <w:szCs w:val="32"/>
        </w:rPr>
        <w:t xml:space="preserve"> somente com a primeira letra em maiúscula, </w:t>
      </w:r>
      <w:r w:rsidRPr="00B64A9F">
        <w:rPr>
          <w:rFonts w:ascii="Times New Roman" w:hAnsi="Times New Roman" w:cs="Times New Roman"/>
          <w:b/>
          <w:sz w:val="32"/>
          <w:szCs w:val="32"/>
        </w:rPr>
        <w:t>exceto quando for obrigatór</w:t>
      </w:r>
      <w:r>
        <w:rPr>
          <w:rFonts w:ascii="Times New Roman" w:hAnsi="Times New Roman" w:cs="Times New Roman"/>
          <w:b/>
          <w:sz w:val="32"/>
          <w:szCs w:val="32"/>
        </w:rPr>
        <w:t xml:space="preserve">io o uso da letra em maiúscula, ex. </w:t>
      </w:r>
      <w:proofErr w:type="spellStart"/>
      <w:r w:rsidRPr="003F33D8">
        <w:rPr>
          <w:rFonts w:ascii="Times New Roman" w:hAnsi="Times New Roman" w:cs="Times New Roman"/>
          <w:b/>
          <w:i/>
          <w:sz w:val="32"/>
          <w:szCs w:val="32"/>
        </w:rPr>
        <w:t>Protium</w:t>
      </w:r>
      <w:proofErr w:type="spellEnd"/>
      <w:r w:rsidRPr="003F33D8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proofErr w:type="spellStart"/>
      <w:r w:rsidRPr="003F33D8">
        <w:rPr>
          <w:rFonts w:ascii="Times New Roman" w:hAnsi="Times New Roman" w:cs="Times New Roman"/>
          <w:b/>
          <w:i/>
          <w:sz w:val="32"/>
          <w:szCs w:val="32"/>
        </w:rPr>
        <w:t>hebetatum</w:t>
      </w:r>
      <w:proofErr w:type="spellEnd"/>
      <w:r w:rsidRPr="003F33D8">
        <w:rPr>
          <w:rFonts w:ascii="Times New Roman" w:hAnsi="Times New Roman" w:cs="Times New Roman"/>
          <w:b/>
          <w:sz w:val="32"/>
          <w:szCs w:val="32"/>
        </w:rPr>
        <w:t xml:space="preserve"> Daly</w:t>
      </w:r>
      <w:r>
        <w:rPr>
          <w:rFonts w:ascii="Times New Roman" w:hAnsi="Times New Roman" w:cs="Times New Roman"/>
          <w:b/>
          <w:sz w:val="32"/>
          <w:szCs w:val="32"/>
        </w:rPr>
        <w:t xml:space="preserve">, centralizado, espaçamento simples, negrito, </w:t>
      </w:r>
      <w:r w:rsidRPr="00BA26AF">
        <w:rPr>
          <w:rFonts w:ascii="Times New Roman" w:hAnsi="Times New Roman" w:cs="Times New Roman"/>
          <w:b/>
          <w:sz w:val="32"/>
          <w:szCs w:val="32"/>
        </w:rPr>
        <w:t>Times New</w:t>
      </w:r>
      <w:r w:rsidR="007C1274">
        <w:t xml:space="preserve"> </w:t>
      </w:r>
      <w:r w:rsidRPr="00BA26AF">
        <w:rPr>
          <w:rFonts w:ascii="Times New Roman" w:hAnsi="Times New Roman" w:cs="Times New Roman"/>
          <w:b/>
          <w:sz w:val="32"/>
          <w:szCs w:val="32"/>
        </w:rPr>
        <w:t>Roman, 16</w:t>
      </w:r>
    </w:p>
    <w:p w14:paraId="74F1F0BF" w14:textId="77777777" w:rsidR="000F2F78" w:rsidRPr="00CA4716" w:rsidRDefault="000F2F78" w:rsidP="000F2F78">
      <w:pPr>
        <w:tabs>
          <w:tab w:val="left" w:pos="1507"/>
          <w:tab w:val="left" w:pos="204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00ADD4D7" w14:textId="77777777" w:rsidR="000F2F78" w:rsidRPr="008E4178" w:rsidRDefault="000F2F78" w:rsidP="000F2F78">
      <w:pPr>
        <w:tabs>
          <w:tab w:val="left" w:pos="150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Space da Terra</w:t>
      </w:r>
      <w:r w:rsidRPr="00D76D8A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Pr="003F33D8">
        <w:rPr>
          <w:rFonts w:ascii="Times New Roman" w:hAnsi="Times New Roman" w:cs="Times New Roman"/>
          <w:sz w:val="24"/>
          <w:szCs w:val="24"/>
        </w:rPr>
        <w:t>, Fulano dos Anzois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, João </w:t>
      </w:r>
      <w:proofErr w:type="spellStart"/>
      <w:r w:rsidRPr="003F33D8">
        <w:rPr>
          <w:rFonts w:ascii="Times New Roman" w:hAnsi="Times New Roman" w:cs="Times New Roman"/>
          <w:sz w:val="24"/>
          <w:szCs w:val="24"/>
        </w:rPr>
        <w:t>Anderlaine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</w:t>
      </w:r>
      <w:r w:rsidRPr="003F33D8">
        <w:rPr>
          <w:rFonts w:ascii="Times New Roman" w:hAnsi="Times New Roman" w:cs="Times New Roman"/>
          <w:sz w:val="24"/>
          <w:szCs w:val="24"/>
        </w:rPr>
        <w:t>sterisco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Pr="008E4178">
        <w:rPr>
          <w:rFonts w:ascii="Times New Roman" w:hAnsi="Times New Roman" w:cs="Times New Roman"/>
          <w:sz w:val="16"/>
          <w:szCs w:val="16"/>
        </w:rPr>
        <w:t>(Nome completo do(s) autor(es),</w:t>
      </w:r>
      <w:r>
        <w:rPr>
          <w:rFonts w:ascii="Times New Roman" w:hAnsi="Times New Roman" w:cs="Times New Roman"/>
          <w:sz w:val="16"/>
          <w:szCs w:val="16"/>
        </w:rPr>
        <w:t xml:space="preserve"> centralizado, </w:t>
      </w:r>
      <w:r w:rsidRPr="008E4178">
        <w:rPr>
          <w:rFonts w:ascii="Times New Roman" w:hAnsi="Times New Roman" w:cs="Times New Roman"/>
          <w:sz w:val="16"/>
          <w:szCs w:val="16"/>
        </w:rPr>
        <w:t>T</w:t>
      </w:r>
      <w:r>
        <w:rPr>
          <w:rFonts w:ascii="Times New Roman" w:hAnsi="Times New Roman" w:cs="Times New Roman"/>
          <w:sz w:val="16"/>
          <w:szCs w:val="16"/>
        </w:rPr>
        <w:t xml:space="preserve">imes New Roman </w:t>
      </w:r>
      <w:r w:rsidRPr="008E4178">
        <w:rPr>
          <w:rFonts w:ascii="Times New Roman" w:hAnsi="Times New Roman" w:cs="Times New Roman"/>
          <w:sz w:val="16"/>
          <w:szCs w:val="16"/>
        </w:rPr>
        <w:t>12, com algarismo arábico sobres</w:t>
      </w:r>
      <w:r>
        <w:rPr>
          <w:rFonts w:ascii="Times New Roman" w:hAnsi="Times New Roman" w:cs="Times New Roman"/>
          <w:sz w:val="16"/>
          <w:szCs w:val="16"/>
        </w:rPr>
        <w:t>crito)</w:t>
      </w:r>
    </w:p>
    <w:p w14:paraId="27CADC8D" w14:textId="77777777" w:rsidR="000F2F78" w:rsidRPr="003F33D8" w:rsidRDefault="000F2F78" w:rsidP="000F2F78">
      <w:pPr>
        <w:tabs>
          <w:tab w:val="left" w:pos="150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C7BD9A7" w14:textId="77777777" w:rsidR="00D50370" w:rsidRDefault="000F2F78" w:rsidP="000F2F78">
      <w:pPr>
        <w:tabs>
          <w:tab w:val="left" w:pos="1507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E72E18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E72E18">
        <w:rPr>
          <w:rFonts w:ascii="Times New Roman" w:hAnsi="Times New Roman" w:cs="Times New Roman"/>
          <w:sz w:val="20"/>
          <w:szCs w:val="20"/>
        </w:rPr>
        <w:t xml:space="preserve">Professor da Universidade Federal do Acre, </w:t>
      </w:r>
      <w:r>
        <w:rPr>
          <w:rFonts w:ascii="Times New Roman" w:hAnsi="Times New Roman" w:cs="Times New Roman"/>
          <w:sz w:val="20"/>
          <w:szCs w:val="20"/>
        </w:rPr>
        <w:t>Centro de Ciências B</w:t>
      </w:r>
      <w:r w:rsidRPr="00E72E18">
        <w:rPr>
          <w:rFonts w:ascii="Times New Roman" w:hAnsi="Times New Roman" w:cs="Times New Roman"/>
          <w:sz w:val="20"/>
          <w:szCs w:val="20"/>
        </w:rPr>
        <w:t xml:space="preserve">iológicas e da Natureza, </w:t>
      </w:r>
      <w:r>
        <w:rPr>
          <w:rFonts w:ascii="Times New Roman" w:hAnsi="Times New Roman" w:cs="Times New Roman"/>
          <w:sz w:val="20"/>
          <w:szCs w:val="20"/>
        </w:rPr>
        <w:t xml:space="preserve">Rio Branco, Acre, </w:t>
      </w:r>
      <w:r w:rsidRPr="00E72E18">
        <w:rPr>
          <w:rFonts w:ascii="Times New Roman" w:hAnsi="Times New Roman" w:cs="Times New Roman"/>
          <w:sz w:val="20"/>
          <w:szCs w:val="20"/>
        </w:rPr>
        <w:t xml:space="preserve">Brasil, </w:t>
      </w:r>
      <w:r w:rsidRPr="00E72E18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E72E18">
        <w:rPr>
          <w:rFonts w:ascii="Times New Roman" w:hAnsi="Times New Roman" w:cs="Times New Roman"/>
          <w:sz w:val="20"/>
          <w:szCs w:val="20"/>
        </w:rPr>
        <w:t xml:space="preserve">Discente da Universidade Federal dos Anzóis, Curso de Licenciatura em Química, Cometa, </w:t>
      </w:r>
      <w:r>
        <w:rPr>
          <w:rFonts w:ascii="Times New Roman" w:hAnsi="Times New Roman" w:cs="Times New Roman"/>
          <w:sz w:val="20"/>
          <w:szCs w:val="20"/>
        </w:rPr>
        <w:t xml:space="preserve">Estrela, </w:t>
      </w:r>
      <w:r w:rsidRPr="00E72E18">
        <w:rPr>
          <w:rFonts w:ascii="Times New Roman" w:hAnsi="Times New Roman" w:cs="Times New Roman"/>
          <w:sz w:val="20"/>
          <w:szCs w:val="20"/>
        </w:rPr>
        <w:t>Lua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E72E18">
        <w:rPr>
          <w:rFonts w:ascii="Times New Roman" w:hAnsi="Times New Roman" w:cs="Times New Roman"/>
          <w:sz w:val="20"/>
          <w:szCs w:val="20"/>
        </w:rPr>
        <w:t xml:space="preserve"> (Centralizado, cargo, nome da instituição, lotação, </w:t>
      </w:r>
      <w:r>
        <w:rPr>
          <w:rFonts w:ascii="Times New Roman" w:hAnsi="Times New Roman" w:cs="Times New Roman"/>
          <w:sz w:val="20"/>
          <w:szCs w:val="20"/>
        </w:rPr>
        <w:t xml:space="preserve">cidade, estado, </w:t>
      </w:r>
      <w:r w:rsidRPr="00E72E18">
        <w:rPr>
          <w:rFonts w:ascii="Times New Roman" w:hAnsi="Times New Roman" w:cs="Times New Roman"/>
          <w:sz w:val="20"/>
          <w:szCs w:val="20"/>
        </w:rPr>
        <w:t xml:space="preserve">país, Times New Roman 10) </w:t>
      </w:r>
      <w:hyperlink r:id="rId12" w:history="1">
        <w:r w:rsidRPr="00840DF3">
          <w:rPr>
            <w:rStyle w:val="Hyperlink"/>
            <w:rFonts w:ascii="Times New Roman" w:hAnsi="Times New Roman" w:cs="Times New Roman"/>
            <w:sz w:val="20"/>
            <w:szCs w:val="20"/>
            <w:u w:val="none"/>
          </w:rPr>
          <w:t>*spaceterra@superheroes.com</w:t>
        </w:r>
      </w:hyperlink>
      <w:r>
        <w:rPr>
          <w:rFonts w:ascii="Times New Roman" w:hAnsi="Times New Roman" w:cs="Times New Roman"/>
          <w:sz w:val="16"/>
          <w:szCs w:val="16"/>
        </w:rPr>
        <w:t xml:space="preserve"> (e-mail do autor para correspondência indicado por asterisco)</w:t>
      </w:r>
      <w:r w:rsidR="00840DF3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2659A523" w14:textId="77777777" w:rsidR="00C614DA" w:rsidRPr="003F33D8" w:rsidRDefault="00C614DA" w:rsidP="00494C38">
      <w:pPr>
        <w:tabs>
          <w:tab w:val="left" w:pos="1507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5820FA28" w14:textId="77777777" w:rsidR="00AF1130" w:rsidRDefault="00840DF3" w:rsidP="00AF1130">
      <w:pPr>
        <w:pStyle w:val="Default"/>
        <w:pBdr>
          <w:bottom w:val="single" w:sz="12" w:space="1" w:color="auto"/>
        </w:pBdr>
        <w:tabs>
          <w:tab w:val="left" w:pos="2918"/>
        </w:tabs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Recebido em: </w:t>
      </w:r>
      <w:proofErr w:type="spellStart"/>
      <w:proofErr w:type="gramStart"/>
      <w:r>
        <w:rPr>
          <w:rFonts w:ascii="Times New Roman" w:hAnsi="Times New Roman" w:cs="Times New Roman"/>
          <w:b/>
          <w:sz w:val="16"/>
          <w:szCs w:val="16"/>
        </w:rPr>
        <w:t>xx</w:t>
      </w:r>
      <w:proofErr w:type="spellEnd"/>
      <w:r>
        <w:rPr>
          <w:rFonts w:ascii="Times New Roman" w:hAnsi="Times New Roman" w:cs="Times New Roman"/>
          <w:b/>
          <w:sz w:val="16"/>
          <w:szCs w:val="16"/>
        </w:rPr>
        <w:t>/</w:t>
      </w:r>
      <w:proofErr w:type="spellStart"/>
      <w:r>
        <w:rPr>
          <w:rFonts w:ascii="Times New Roman" w:hAnsi="Times New Roman" w:cs="Times New Roman"/>
          <w:b/>
          <w:sz w:val="16"/>
          <w:szCs w:val="16"/>
        </w:rPr>
        <w:t>xx</w:t>
      </w:r>
      <w:proofErr w:type="spellEnd"/>
      <w:r>
        <w:rPr>
          <w:rFonts w:ascii="Times New Roman" w:hAnsi="Times New Roman" w:cs="Times New Roman"/>
          <w:b/>
          <w:sz w:val="16"/>
          <w:szCs w:val="16"/>
        </w:rPr>
        <w:t>/</w:t>
      </w:r>
      <w:proofErr w:type="spellStart"/>
      <w:r>
        <w:rPr>
          <w:rFonts w:ascii="Times New Roman" w:hAnsi="Times New Roman" w:cs="Times New Roman"/>
          <w:b/>
          <w:sz w:val="16"/>
          <w:szCs w:val="16"/>
        </w:rPr>
        <w:t>xxxx</w:t>
      </w:r>
      <w:proofErr w:type="spellEnd"/>
      <w:r>
        <w:rPr>
          <w:rFonts w:ascii="Times New Roman" w:hAnsi="Times New Roman" w:cs="Times New Roman"/>
          <w:b/>
          <w:sz w:val="16"/>
          <w:szCs w:val="16"/>
        </w:rPr>
        <w:t xml:space="preserve">     Aceito</w:t>
      </w:r>
      <w:proofErr w:type="gramEnd"/>
      <w:r>
        <w:rPr>
          <w:rFonts w:ascii="Times New Roman" w:hAnsi="Times New Roman" w:cs="Times New Roman"/>
          <w:b/>
          <w:sz w:val="16"/>
          <w:szCs w:val="16"/>
        </w:rPr>
        <w:t xml:space="preserve"> em</w:t>
      </w:r>
      <w:r w:rsidR="00C614DA" w:rsidRPr="00C614DA">
        <w:rPr>
          <w:rFonts w:ascii="Times New Roman" w:hAnsi="Times New Roman" w:cs="Times New Roman"/>
          <w:b/>
          <w:sz w:val="16"/>
          <w:szCs w:val="16"/>
        </w:rPr>
        <w:t xml:space="preserve">: </w:t>
      </w:r>
      <w:proofErr w:type="spellStart"/>
      <w:r w:rsidR="00C614DA" w:rsidRPr="00C614DA">
        <w:rPr>
          <w:rFonts w:ascii="Times New Roman" w:hAnsi="Times New Roman" w:cs="Times New Roman"/>
          <w:b/>
          <w:sz w:val="16"/>
          <w:szCs w:val="16"/>
        </w:rPr>
        <w:t>xx</w:t>
      </w:r>
      <w:proofErr w:type="spellEnd"/>
      <w:r w:rsidR="00C614DA" w:rsidRPr="00C614DA">
        <w:rPr>
          <w:rFonts w:ascii="Times New Roman" w:hAnsi="Times New Roman" w:cs="Times New Roman"/>
          <w:b/>
          <w:sz w:val="16"/>
          <w:szCs w:val="16"/>
        </w:rPr>
        <w:t>/</w:t>
      </w:r>
      <w:proofErr w:type="spellStart"/>
      <w:r w:rsidR="00C614DA" w:rsidRPr="00C614DA">
        <w:rPr>
          <w:rFonts w:ascii="Times New Roman" w:hAnsi="Times New Roman" w:cs="Times New Roman"/>
          <w:b/>
          <w:sz w:val="16"/>
          <w:szCs w:val="16"/>
        </w:rPr>
        <w:t>xx</w:t>
      </w:r>
      <w:proofErr w:type="spellEnd"/>
      <w:r w:rsidR="00C614DA" w:rsidRPr="00C614DA">
        <w:rPr>
          <w:rFonts w:ascii="Times New Roman" w:hAnsi="Times New Roman" w:cs="Times New Roman"/>
          <w:b/>
          <w:sz w:val="16"/>
          <w:szCs w:val="16"/>
        </w:rPr>
        <w:t>/</w:t>
      </w:r>
      <w:proofErr w:type="spellStart"/>
      <w:r w:rsidR="00C614DA" w:rsidRPr="00C614DA">
        <w:rPr>
          <w:rFonts w:ascii="Times New Roman" w:hAnsi="Times New Roman" w:cs="Times New Roman"/>
          <w:b/>
          <w:sz w:val="16"/>
          <w:szCs w:val="16"/>
        </w:rPr>
        <w:t>xxxx</w:t>
      </w:r>
      <w:proofErr w:type="spellEnd"/>
      <w:r>
        <w:rPr>
          <w:rFonts w:ascii="Times New Roman" w:hAnsi="Times New Roman" w:cs="Times New Roman"/>
          <w:b/>
          <w:sz w:val="16"/>
          <w:szCs w:val="16"/>
        </w:rPr>
        <w:t xml:space="preserve">     </w:t>
      </w:r>
      <w:r w:rsidR="00C614DA" w:rsidRPr="00C614DA">
        <w:rPr>
          <w:rFonts w:ascii="Times New Roman" w:hAnsi="Times New Roman" w:cs="Times New Roman"/>
          <w:b/>
          <w:sz w:val="16"/>
          <w:szCs w:val="16"/>
        </w:rPr>
        <w:t xml:space="preserve">Publicado em: </w:t>
      </w:r>
      <w:proofErr w:type="spellStart"/>
      <w:r w:rsidR="00C614DA" w:rsidRPr="00C614DA">
        <w:rPr>
          <w:rFonts w:ascii="Times New Roman" w:hAnsi="Times New Roman" w:cs="Times New Roman"/>
          <w:b/>
          <w:sz w:val="16"/>
          <w:szCs w:val="16"/>
        </w:rPr>
        <w:t>xx</w:t>
      </w:r>
      <w:proofErr w:type="spellEnd"/>
      <w:r w:rsidR="00C614DA" w:rsidRPr="00C614DA">
        <w:rPr>
          <w:rFonts w:ascii="Times New Roman" w:hAnsi="Times New Roman" w:cs="Times New Roman"/>
          <w:b/>
          <w:sz w:val="16"/>
          <w:szCs w:val="16"/>
        </w:rPr>
        <w:t>/</w:t>
      </w:r>
      <w:proofErr w:type="spellStart"/>
      <w:r w:rsidR="00C614DA" w:rsidRPr="00C614DA">
        <w:rPr>
          <w:rFonts w:ascii="Times New Roman" w:hAnsi="Times New Roman" w:cs="Times New Roman"/>
          <w:b/>
          <w:sz w:val="16"/>
          <w:szCs w:val="16"/>
        </w:rPr>
        <w:t>xx</w:t>
      </w:r>
      <w:proofErr w:type="spellEnd"/>
      <w:r w:rsidR="00C614DA" w:rsidRPr="00C614DA">
        <w:rPr>
          <w:rFonts w:ascii="Times New Roman" w:hAnsi="Times New Roman" w:cs="Times New Roman"/>
          <w:b/>
          <w:sz w:val="16"/>
          <w:szCs w:val="16"/>
        </w:rPr>
        <w:t>/</w:t>
      </w:r>
      <w:proofErr w:type="spellStart"/>
      <w:r w:rsidR="00C614DA" w:rsidRPr="00C614DA">
        <w:rPr>
          <w:rFonts w:ascii="Times New Roman" w:hAnsi="Times New Roman" w:cs="Times New Roman"/>
          <w:b/>
          <w:sz w:val="16"/>
          <w:szCs w:val="16"/>
        </w:rPr>
        <w:t>xxxx</w:t>
      </w:r>
      <w:proofErr w:type="spellEnd"/>
    </w:p>
    <w:p w14:paraId="0429A8D7" w14:textId="77777777" w:rsidR="007726DC" w:rsidRPr="00C614DA" w:rsidRDefault="007726DC" w:rsidP="00AF1130">
      <w:pPr>
        <w:pStyle w:val="Default"/>
        <w:pBdr>
          <w:bottom w:val="single" w:sz="12" w:space="1" w:color="auto"/>
        </w:pBdr>
        <w:tabs>
          <w:tab w:val="left" w:pos="2918"/>
        </w:tabs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4D3EE2DF" w14:textId="77777777" w:rsidR="007726DC" w:rsidRPr="003F33D8" w:rsidRDefault="007726DC" w:rsidP="00AF1130">
      <w:pPr>
        <w:pStyle w:val="Default"/>
        <w:tabs>
          <w:tab w:val="left" w:pos="2918"/>
        </w:tabs>
        <w:jc w:val="center"/>
        <w:rPr>
          <w:rFonts w:ascii="Times New Roman" w:hAnsi="Times New Roman" w:cs="Times New Roman"/>
          <w:b/>
        </w:rPr>
      </w:pPr>
    </w:p>
    <w:p w14:paraId="009269A5" w14:textId="77777777" w:rsidR="000F2F78" w:rsidRDefault="000F2F78" w:rsidP="000F2F78">
      <w:pPr>
        <w:pStyle w:val="Default"/>
        <w:tabs>
          <w:tab w:val="left" w:pos="2918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RESUMO </w:t>
      </w:r>
      <w:r w:rsidRPr="00E63804">
        <w:rPr>
          <w:rFonts w:ascii="Times New Roman" w:hAnsi="Times New Roman" w:cs="Times New Roman"/>
          <w:b/>
          <w:color w:val="auto"/>
          <w:sz w:val="16"/>
          <w:szCs w:val="16"/>
        </w:rPr>
        <w:t>(</w:t>
      </w:r>
      <w:r w:rsidRPr="00E63804">
        <w:rPr>
          <w:rFonts w:ascii="Times New Roman" w:hAnsi="Times New Roman" w:cs="Times New Roman"/>
          <w:color w:val="auto"/>
          <w:sz w:val="16"/>
          <w:szCs w:val="16"/>
        </w:rPr>
        <w:t>Espaçamento simples</w:t>
      </w:r>
      <w:r w:rsidRPr="00E63804">
        <w:rPr>
          <w:rFonts w:ascii="Times New Roman" w:hAnsi="Times New Roman" w:cs="Times New Roman"/>
          <w:b/>
          <w:color w:val="auto"/>
          <w:sz w:val="16"/>
          <w:szCs w:val="16"/>
        </w:rPr>
        <w:t xml:space="preserve">, </w:t>
      </w:r>
      <w:r>
        <w:rPr>
          <w:rFonts w:ascii="Times New Roman" w:hAnsi="Times New Roman" w:cs="Times New Roman"/>
          <w:color w:val="auto"/>
          <w:sz w:val="16"/>
          <w:szCs w:val="16"/>
        </w:rPr>
        <w:t>Times New R</w:t>
      </w:r>
      <w:r w:rsidRPr="00E63804">
        <w:rPr>
          <w:rFonts w:ascii="Times New Roman" w:hAnsi="Times New Roman" w:cs="Times New Roman"/>
          <w:color w:val="auto"/>
          <w:sz w:val="16"/>
          <w:szCs w:val="16"/>
        </w:rPr>
        <w:t xml:space="preserve">oman 12, negrito, centralizado) </w:t>
      </w:r>
    </w:p>
    <w:p w14:paraId="0BEB903F" w14:textId="78128BF3" w:rsidR="000F2F78" w:rsidRDefault="000F2F78" w:rsidP="000F2F78">
      <w:pPr>
        <w:pStyle w:val="Default"/>
        <w:tabs>
          <w:tab w:val="left" w:pos="2918"/>
        </w:tabs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O resumo é uma descrição concisa da totalidade do artigo destacando os pontos relevantes da pesquisa, que se limita ao </w:t>
      </w:r>
      <w:r w:rsidRPr="00BA26AF">
        <w:rPr>
          <w:rFonts w:ascii="Times New Roman" w:hAnsi="Times New Roman" w:cs="Times New Roman"/>
          <w:color w:val="auto"/>
          <w:sz w:val="20"/>
          <w:szCs w:val="20"/>
        </w:rPr>
        <w:t>máximo de 200 palavras</w:t>
      </w:r>
      <w:r w:rsidRPr="00D76D8A">
        <w:rPr>
          <w:rFonts w:ascii="Times New Roman" w:hAnsi="Times New Roman" w:cs="Times New Roman"/>
          <w:sz w:val="20"/>
          <w:szCs w:val="20"/>
        </w:rPr>
        <w:t xml:space="preserve">. Escrever apenas um parágrafo contínuo, fonte </w:t>
      </w:r>
      <w:r>
        <w:rPr>
          <w:rFonts w:ascii="Times New Roman" w:hAnsi="Times New Roman" w:cs="Times New Roman"/>
          <w:sz w:val="20"/>
          <w:szCs w:val="20"/>
        </w:rPr>
        <w:t>Times New Roman, tamanho 10, espaçamento</w:t>
      </w:r>
      <w:r w:rsidRPr="00D76D8A">
        <w:rPr>
          <w:rFonts w:ascii="Times New Roman" w:hAnsi="Times New Roman" w:cs="Times New Roman"/>
          <w:sz w:val="20"/>
          <w:szCs w:val="20"/>
        </w:rPr>
        <w:t xml:space="preserve"> simples, alinhamento justificado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D76D8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sem </w:t>
      </w:r>
      <w:r w:rsidRPr="00D76D8A">
        <w:rPr>
          <w:rFonts w:ascii="Times New Roman" w:hAnsi="Times New Roman" w:cs="Times New Roman"/>
          <w:sz w:val="20"/>
          <w:szCs w:val="20"/>
        </w:rPr>
        <w:t xml:space="preserve">recuo. </w:t>
      </w:r>
      <w:r>
        <w:rPr>
          <w:rFonts w:ascii="Times New Roman" w:hAnsi="Times New Roman" w:cs="Times New Roman"/>
          <w:sz w:val="20"/>
          <w:szCs w:val="20"/>
        </w:rPr>
        <w:t xml:space="preserve">O texto deve apresentar a </w:t>
      </w:r>
      <w:r w:rsidRPr="00134A78">
        <w:rPr>
          <w:rFonts w:ascii="Times New Roman" w:hAnsi="Times New Roman" w:cs="Times New Roman"/>
          <w:sz w:val="20"/>
          <w:szCs w:val="20"/>
        </w:rPr>
        <w:t xml:space="preserve">ideia central do </w:t>
      </w:r>
      <w:r>
        <w:rPr>
          <w:rFonts w:ascii="Times New Roman" w:hAnsi="Times New Roman" w:cs="Times New Roman"/>
          <w:sz w:val="20"/>
          <w:szCs w:val="20"/>
        </w:rPr>
        <w:t xml:space="preserve">manuscrito </w:t>
      </w:r>
      <w:r w:rsidRPr="00134A78">
        <w:rPr>
          <w:rFonts w:ascii="Times New Roman" w:hAnsi="Times New Roman" w:cs="Times New Roman"/>
          <w:sz w:val="20"/>
          <w:szCs w:val="20"/>
        </w:rPr>
        <w:t>l</w:t>
      </w:r>
      <w:r>
        <w:rPr>
          <w:rFonts w:ascii="Times New Roman" w:hAnsi="Times New Roman" w:cs="Times New Roman"/>
          <w:sz w:val="20"/>
          <w:szCs w:val="20"/>
        </w:rPr>
        <w:t xml:space="preserve">ogo na primeira frase destacando, na </w:t>
      </w:r>
      <w:proofErr w:type="spellStart"/>
      <w:r>
        <w:rPr>
          <w:rFonts w:ascii="Times New Roman" w:hAnsi="Times New Roman" w:cs="Times New Roman"/>
          <w:sz w:val="20"/>
          <w:szCs w:val="20"/>
        </w:rPr>
        <w:t>sequencia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os objetivos da pesquisa, o método ou metodologia, os principais resultados (parciais ou totais) e conclusões mais relevantes sobre a pesquisa. </w:t>
      </w:r>
    </w:p>
    <w:p w14:paraId="6709884B" w14:textId="77777777" w:rsidR="000F2F78" w:rsidRPr="004F6EC2" w:rsidRDefault="000F2F78" w:rsidP="000F2F78">
      <w:pPr>
        <w:tabs>
          <w:tab w:val="left" w:pos="6643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76D8A">
        <w:rPr>
          <w:rFonts w:ascii="Times New Roman" w:hAnsi="Times New Roman" w:cs="Times New Roman"/>
          <w:b/>
          <w:bCs/>
          <w:iCs/>
          <w:color w:val="000000"/>
          <w:sz w:val="20"/>
          <w:szCs w:val="20"/>
        </w:rPr>
        <w:t>Palavras-chave</w:t>
      </w:r>
      <w:r w:rsidRPr="00485C99">
        <w:rPr>
          <w:rFonts w:ascii="Times New Roman" w:hAnsi="Times New Roman" w:cs="Times New Roman"/>
          <w:b/>
          <w:bCs/>
          <w:iCs/>
          <w:color w:val="000000"/>
          <w:sz w:val="20"/>
          <w:szCs w:val="20"/>
        </w:rPr>
        <w:t>:</w:t>
      </w:r>
      <w:r w:rsidRPr="00D76D8A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</w:t>
      </w:r>
      <w:r w:rsidRPr="004F6EC2">
        <w:rPr>
          <w:rFonts w:ascii="Times New Roman" w:hAnsi="Times New Roman" w:cs="Times New Roman"/>
          <w:bCs/>
          <w:iCs/>
          <w:color w:val="000000"/>
          <w:sz w:val="20"/>
          <w:szCs w:val="20"/>
        </w:rPr>
        <w:t xml:space="preserve">Abelhas sem ferrão. </w:t>
      </w:r>
      <w:proofErr w:type="spellStart"/>
      <w:r w:rsidRPr="004F6EC2">
        <w:rPr>
          <w:rFonts w:ascii="Times New Roman" w:hAnsi="Times New Roman" w:cs="Times New Roman"/>
          <w:bCs/>
          <w:iCs/>
          <w:color w:val="000000"/>
          <w:sz w:val="20"/>
          <w:szCs w:val="20"/>
        </w:rPr>
        <w:t>Partamona</w:t>
      </w:r>
      <w:proofErr w:type="spellEnd"/>
      <w:r>
        <w:rPr>
          <w:rFonts w:ascii="Times New Roman" w:hAnsi="Times New Roman" w:cs="Times New Roman"/>
          <w:b/>
          <w:bCs/>
          <w:iCs/>
          <w:color w:val="000000"/>
          <w:sz w:val="20"/>
          <w:szCs w:val="20"/>
        </w:rPr>
        <w:t xml:space="preserve">. </w:t>
      </w:r>
      <w:proofErr w:type="spellStart"/>
      <w:r w:rsidRPr="00C23E47">
        <w:rPr>
          <w:rFonts w:ascii="Times New Roman" w:hAnsi="Times New Roman" w:cs="Times New Roman"/>
          <w:i/>
          <w:iCs/>
          <w:color w:val="000000"/>
          <w:sz w:val="20"/>
          <w:szCs w:val="20"/>
        </w:rPr>
        <w:t>Aratingacactorum</w:t>
      </w:r>
      <w:proofErr w:type="spellEnd"/>
      <w:r w:rsidRPr="00C23E47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. </w:t>
      </w:r>
      <w:r w:rsidRPr="004F6EC2">
        <w:rPr>
          <w:rFonts w:ascii="Times New Roman" w:hAnsi="Times New Roman" w:cs="Times New Roman"/>
          <w:color w:val="000000"/>
          <w:sz w:val="16"/>
          <w:szCs w:val="16"/>
        </w:rPr>
        <w:t>(</w:t>
      </w:r>
      <w:r>
        <w:rPr>
          <w:rFonts w:ascii="Times New Roman" w:hAnsi="Times New Roman" w:cs="Times New Roman"/>
          <w:color w:val="000000"/>
          <w:sz w:val="16"/>
          <w:szCs w:val="16"/>
        </w:rPr>
        <w:t>Três palavras, Times New Roman 10, espaçamento</w:t>
      </w:r>
      <w:r w:rsidRPr="004F6EC2">
        <w:rPr>
          <w:rFonts w:ascii="Times New Roman" w:hAnsi="Times New Roman" w:cs="Times New Roman"/>
          <w:color w:val="000000"/>
          <w:sz w:val="16"/>
          <w:szCs w:val="16"/>
        </w:rPr>
        <w:t xml:space="preserve"> simples, justificado, separadas entre si por ponto e finalizando também por ponto)</w:t>
      </w:r>
      <w:r w:rsidRPr="004F6EC2">
        <w:rPr>
          <w:rFonts w:ascii="Times New Roman" w:hAnsi="Times New Roman" w:cs="Times New Roman"/>
          <w:i/>
          <w:iCs/>
          <w:color w:val="000000"/>
          <w:sz w:val="16"/>
          <w:szCs w:val="16"/>
        </w:rPr>
        <w:t>.</w:t>
      </w:r>
    </w:p>
    <w:p w14:paraId="73BE8E8E" w14:textId="77777777" w:rsidR="000F2F78" w:rsidRPr="004F6EC2" w:rsidRDefault="000F2F78" w:rsidP="000F2F78">
      <w:pPr>
        <w:tabs>
          <w:tab w:val="left" w:pos="664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6FD5EB" w14:textId="77777777" w:rsidR="000F2F78" w:rsidRPr="008867FF" w:rsidRDefault="000F2F78" w:rsidP="000F2F7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915072">
        <w:rPr>
          <w:rFonts w:ascii="Times New Roman" w:hAnsi="Times New Roman" w:cs="Times New Roman"/>
          <w:b/>
          <w:sz w:val="32"/>
          <w:szCs w:val="32"/>
          <w:lang w:val="en-US"/>
        </w:rPr>
        <w:t xml:space="preserve">The title: and subtitle (if any) inserted here, only with the first letter in uppercase, except when the uppercase letter is required, ex. </w:t>
      </w:r>
      <w:r w:rsidRPr="00915072">
        <w:rPr>
          <w:rFonts w:ascii="Times New Roman" w:hAnsi="Times New Roman" w:cs="Times New Roman"/>
          <w:b/>
          <w:i/>
          <w:sz w:val="32"/>
          <w:szCs w:val="32"/>
          <w:lang w:val="en-US"/>
        </w:rPr>
        <w:t xml:space="preserve">Protium </w:t>
      </w:r>
      <w:proofErr w:type="spellStart"/>
      <w:r w:rsidRPr="00915072">
        <w:rPr>
          <w:rFonts w:ascii="Times New Roman" w:hAnsi="Times New Roman" w:cs="Times New Roman"/>
          <w:b/>
          <w:i/>
          <w:sz w:val="32"/>
          <w:szCs w:val="32"/>
          <w:lang w:val="en-US"/>
        </w:rPr>
        <w:t>hebetatum</w:t>
      </w:r>
      <w:proofErr w:type="spellEnd"/>
      <w:r w:rsidRPr="00915072">
        <w:rPr>
          <w:rFonts w:ascii="Times New Roman" w:hAnsi="Times New Roman" w:cs="Times New Roman"/>
          <w:b/>
          <w:sz w:val="32"/>
          <w:szCs w:val="32"/>
          <w:lang w:val="en-US"/>
        </w:rPr>
        <w:t xml:space="preserve"> Daly, centralized, </w:t>
      </w:r>
      <w:r w:rsidRPr="001158C0">
        <w:rPr>
          <w:rFonts w:ascii="Times New Roman" w:hAnsi="Times New Roman" w:cs="Times New Roman"/>
          <w:b/>
          <w:sz w:val="32"/>
          <w:szCs w:val="32"/>
          <w:lang w:val="en-US"/>
        </w:rPr>
        <w:t xml:space="preserve">single </w:t>
      </w:r>
      <w:r w:rsidRPr="008867FF">
        <w:rPr>
          <w:rFonts w:ascii="Times New Roman" w:hAnsi="Times New Roman" w:cs="Times New Roman"/>
          <w:b/>
          <w:sz w:val="32"/>
          <w:szCs w:val="32"/>
          <w:lang w:val="en-US"/>
        </w:rPr>
        <w:t>spacing, bold, Times New Roman, 16</w:t>
      </w:r>
    </w:p>
    <w:p w14:paraId="0D6E8DCA" w14:textId="77777777" w:rsidR="000F2F78" w:rsidRPr="008867FF" w:rsidRDefault="000F2F78" w:rsidP="000F2F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654223C5" w14:textId="77777777" w:rsidR="000F2F78" w:rsidRPr="008867FF" w:rsidRDefault="000F2F78" w:rsidP="000F2F78">
      <w:pPr>
        <w:pStyle w:val="Default"/>
        <w:jc w:val="center"/>
        <w:rPr>
          <w:rFonts w:ascii="Times New Roman" w:hAnsi="Times New Roman" w:cs="Times New Roman"/>
          <w:b/>
          <w:color w:val="auto"/>
        </w:rPr>
      </w:pPr>
      <w:r w:rsidRPr="008867FF">
        <w:rPr>
          <w:rFonts w:ascii="Times New Roman" w:hAnsi="Times New Roman" w:cs="Times New Roman"/>
          <w:b/>
          <w:color w:val="auto"/>
        </w:rPr>
        <w:t>ABSTRACT</w:t>
      </w:r>
      <w:r w:rsidRPr="008867FF">
        <w:rPr>
          <w:rFonts w:ascii="Times New Roman" w:hAnsi="Times New Roman" w:cs="Times New Roman"/>
          <w:b/>
          <w:color w:val="auto"/>
          <w:sz w:val="16"/>
          <w:szCs w:val="16"/>
        </w:rPr>
        <w:t xml:space="preserve"> (</w:t>
      </w:r>
      <w:r w:rsidRPr="008867FF">
        <w:rPr>
          <w:rFonts w:ascii="Times New Roman" w:hAnsi="Times New Roman" w:cs="Times New Roman"/>
          <w:color w:val="auto"/>
          <w:sz w:val="16"/>
          <w:szCs w:val="16"/>
        </w:rPr>
        <w:t>Espaçamento simples, Times New Roman 12, negrito, centralizado)</w:t>
      </w:r>
    </w:p>
    <w:p w14:paraId="35632EE8" w14:textId="77777777" w:rsidR="000F2F78" w:rsidRDefault="000F2F78" w:rsidP="000F2F78">
      <w:pPr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8867FF">
        <w:rPr>
          <w:rFonts w:ascii="Times New Roman" w:hAnsi="Times New Roman" w:cs="Times New Roman"/>
          <w:sz w:val="20"/>
          <w:szCs w:val="20"/>
          <w:lang w:val="en-US"/>
        </w:rPr>
        <w:t>The abstract is a concise description of the article totality highlighting the relevant points of the research, which is limited to a maximum of 200 words. Write only one continuous paragraph, Times New Roman</w:t>
      </w:r>
      <w:r w:rsidRPr="00E15EBE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font, size 10, single spacing, justified alignment, 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without recoil</w:t>
      </w:r>
      <w:r w:rsidRPr="00E15EBE">
        <w:rPr>
          <w:rFonts w:ascii="Times New Roman" w:hAnsi="Times New Roman" w:cs="Times New Roman"/>
          <w:color w:val="000000"/>
          <w:sz w:val="20"/>
          <w:szCs w:val="20"/>
          <w:lang w:val="en-US"/>
        </w:rPr>
        <w:t>. The text should present the central idea of the m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anuscript in the first sentence</w:t>
      </w:r>
      <w:r w:rsidRPr="00E15EBE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highlighting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, in sequence, </w:t>
      </w:r>
      <w:r w:rsidRPr="00E15EBE">
        <w:rPr>
          <w:rFonts w:ascii="Times New Roman" w:hAnsi="Times New Roman" w:cs="Times New Roman"/>
          <w:color w:val="000000"/>
          <w:sz w:val="20"/>
          <w:szCs w:val="20"/>
          <w:lang w:val="en-US"/>
        </w:rPr>
        <w:t>the objectives of the research, the method or methodology, the main results (partial or total) and the most relevant conclusions about the research.</w:t>
      </w:r>
    </w:p>
    <w:p w14:paraId="390B5B2A" w14:textId="77777777" w:rsidR="000F2F78" w:rsidRPr="00B331A5" w:rsidRDefault="000F2F78" w:rsidP="000F2F78">
      <w:pPr>
        <w:spacing w:after="0"/>
        <w:jc w:val="both"/>
        <w:rPr>
          <w:rFonts w:ascii="Times New Roman" w:hAnsi="Times New Roman" w:cs="Times New Roman"/>
          <w:iCs/>
          <w:color w:val="000000"/>
          <w:sz w:val="20"/>
          <w:szCs w:val="20"/>
          <w:lang w:val="en-US"/>
        </w:rPr>
      </w:pPr>
      <w:r w:rsidRPr="00E15EBE">
        <w:rPr>
          <w:rFonts w:ascii="Times New Roman" w:hAnsi="Times New Roman" w:cs="Times New Roman"/>
          <w:b/>
          <w:bCs/>
          <w:iCs/>
          <w:color w:val="000000"/>
          <w:sz w:val="20"/>
          <w:szCs w:val="20"/>
          <w:lang w:val="en-US"/>
        </w:rPr>
        <w:t>Keywords</w:t>
      </w:r>
      <w:r w:rsidRPr="00485C99">
        <w:rPr>
          <w:rFonts w:ascii="Times New Roman" w:hAnsi="Times New Roman" w:cs="Times New Roman"/>
          <w:b/>
          <w:bCs/>
          <w:iCs/>
          <w:color w:val="000000"/>
          <w:sz w:val="20"/>
          <w:szCs w:val="20"/>
          <w:lang w:val="en-US"/>
        </w:rPr>
        <w:t>:</w:t>
      </w:r>
      <w:r w:rsidRPr="00E15EB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  <w:lang w:val="en-US"/>
        </w:rPr>
        <w:t xml:space="preserve"> </w:t>
      </w:r>
      <w:r>
        <w:rPr>
          <w:rFonts w:ascii="Times New Roman" w:hAnsi="Times New Roman" w:cs="Times New Roman"/>
          <w:iCs/>
          <w:color w:val="000000"/>
          <w:sz w:val="20"/>
          <w:szCs w:val="20"/>
          <w:lang w:val="en-US"/>
        </w:rPr>
        <w:t>Concise</w:t>
      </w:r>
      <w:r w:rsidRPr="00E15EBE">
        <w:rPr>
          <w:rFonts w:ascii="Times New Roman" w:hAnsi="Times New Roman" w:cs="Times New Roman"/>
          <w:i/>
          <w:iCs/>
          <w:color w:val="000000"/>
          <w:sz w:val="20"/>
          <w:szCs w:val="20"/>
          <w:lang w:val="en-US"/>
        </w:rPr>
        <w:t>.</w:t>
      </w:r>
      <w:r>
        <w:rPr>
          <w:rFonts w:ascii="Times New Roman" w:hAnsi="Times New Roman" w:cs="Times New Roman"/>
          <w:iCs/>
          <w:color w:val="000000"/>
          <w:sz w:val="20"/>
          <w:szCs w:val="20"/>
          <w:lang w:val="en-US"/>
        </w:rPr>
        <w:t xml:space="preserve"> W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ithout recoil. Justified. </w:t>
      </w:r>
    </w:p>
    <w:p w14:paraId="03B52EC8" w14:textId="77777777" w:rsidR="000F2F78" w:rsidRDefault="000F2F78" w:rsidP="000F2F78">
      <w:pPr>
        <w:spacing w:after="0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58D05DEF" w14:textId="77777777" w:rsidR="000F2F78" w:rsidRDefault="000F2F78" w:rsidP="000F2F78">
      <w:pPr>
        <w:spacing w:after="0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4CB08B44" w14:textId="77777777" w:rsidR="000F2F78" w:rsidRPr="008867FF" w:rsidRDefault="000F2F78" w:rsidP="000F2F7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8867FF">
        <w:rPr>
          <w:rFonts w:ascii="Times New Roman" w:hAnsi="Times New Roman" w:cs="Times New Roman"/>
          <w:b/>
          <w:sz w:val="16"/>
          <w:szCs w:val="16"/>
        </w:rPr>
        <w:t>NOTA 1</w:t>
      </w:r>
      <w:r w:rsidRPr="008867FF">
        <w:rPr>
          <w:rFonts w:ascii="Times New Roman" w:hAnsi="Times New Roman" w:cs="Times New Roman"/>
          <w:sz w:val="16"/>
          <w:szCs w:val="16"/>
        </w:rPr>
        <w:t xml:space="preserve">: Este </w:t>
      </w:r>
      <w:proofErr w:type="spellStart"/>
      <w:r w:rsidRPr="008867FF">
        <w:rPr>
          <w:rFonts w:ascii="Times New Roman" w:hAnsi="Times New Roman" w:cs="Times New Roman"/>
          <w:sz w:val="16"/>
          <w:szCs w:val="16"/>
        </w:rPr>
        <w:t>template</w:t>
      </w:r>
      <w:proofErr w:type="spellEnd"/>
      <w:r w:rsidRPr="008867FF">
        <w:rPr>
          <w:rFonts w:ascii="Times New Roman" w:hAnsi="Times New Roman" w:cs="Times New Roman"/>
          <w:sz w:val="16"/>
          <w:szCs w:val="16"/>
        </w:rPr>
        <w:t xml:space="preserve"> apresenta setores que estão protegidos. Não se preocupe, pois o corpo editorial fará as devidas adequações. Organize o manuscrito na ordem do </w:t>
      </w:r>
      <w:proofErr w:type="spellStart"/>
      <w:r w:rsidRPr="008867FF">
        <w:rPr>
          <w:rFonts w:ascii="Times New Roman" w:hAnsi="Times New Roman" w:cs="Times New Roman"/>
          <w:sz w:val="16"/>
          <w:szCs w:val="16"/>
        </w:rPr>
        <w:t>template</w:t>
      </w:r>
      <w:proofErr w:type="spellEnd"/>
      <w:r w:rsidRPr="008867FF">
        <w:rPr>
          <w:rFonts w:ascii="Times New Roman" w:hAnsi="Times New Roman" w:cs="Times New Roman"/>
          <w:sz w:val="16"/>
          <w:szCs w:val="16"/>
        </w:rPr>
        <w:t>,</w:t>
      </w:r>
      <w:r w:rsidR="0019738C">
        <w:rPr>
          <w:rFonts w:ascii="Times New Roman" w:hAnsi="Times New Roman" w:cs="Times New Roman"/>
          <w:sz w:val="16"/>
          <w:szCs w:val="16"/>
        </w:rPr>
        <w:t xml:space="preserve"> dentro do formato e espaço permitidos,</w:t>
      </w:r>
      <w:r w:rsidRPr="008867FF">
        <w:rPr>
          <w:rFonts w:ascii="Times New Roman" w:hAnsi="Times New Roman" w:cs="Times New Roman"/>
          <w:sz w:val="16"/>
          <w:szCs w:val="16"/>
        </w:rPr>
        <w:t xml:space="preserve"> eliminando apenas as informações contidas no mesmo. </w:t>
      </w:r>
    </w:p>
    <w:p w14:paraId="2BDB89B2" w14:textId="77777777" w:rsidR="000F2F78" w:rsidRPr="00AF6566" w:rsidRDefault="000F2F78" w:rsidP="000F2F7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lastRenderedPageBreak/>
        <w:t>NOTA 2</w:t>
      </w:r>
      <w:r w:rsidRPr="00AF6566">
        <w:rPr>
          <w:rFonts w:ascii="Times New Roman" w:hAnsi="Times New Roman" w:cs="Times New Roman"/>
          <w:b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 xml:space="preserve"> Os </w:t>
      </w:r>
      <w:r w:rsidRPr="00AF6566">
        <w:rPr>
          <w:rFonts w:ascii="Times New Roman" w:hAnsi="Times New Roman" w:cs="Times New Roman"/>
          <w:sz w:val="16"/>
          <w:szCs w:val="16"/>
        </w:rPr>
        <w:t>manuscrito</w:t>
      </w:r>
      <w:r>
        <w:rPr>
          <w:rFonts w:ascii="Times New Roman" w:hAnsi="Times New Roman" w:cs="Times New Roman"/>
          <w:sz w:val="16"/>
          <w:szCs w:val="16"/>
        </w:rPr>
        <w:t>s</w:t>
      </w:r>
      <w:r w:rsidRPr="00AF6566">
        <w:rPr>
          <w:rFonts w:ascii="Times New Roman" w:hAnsi="Times New Roman" w:cs="Times New Roman"/>
          <w:sz w:val="16"/>
          <w:szCs w:val="16"/>
        </w:rPr>
        <w:t xml:space="preserve"> enviado</w:t>
      </w:r>
      <w:r>
        <w:rPr>
          <w:rFonts w:ascii="Times New Roman" w:hAnsi="Times New Roman" w:cs="Times New Roman"/>
          <w:sz w:val="16"/>
          <w:szCs w:val="16"/>
        </w:rPr>
        <w:t>s</w:t>
      </w:r>
      <w:r w:rsidRPr="00AF6566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à</w:t>
      </w:r>
      <w:r w:rsidRPr="00AF656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AF6566">
        <w:rPr>
          <w:rFonts w:ascii="Times New Roman" w:hAnsi="Times New Roman" w:cs="Times New Roman"/>
          <w:sz w:val="16"/>
          <w:szCs w:val="16"/>
        </w:rPr>
        <w:t>Scientia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AF6566">
        <w:rPr>
          <w:rFonts w:ascii="Times New Roman" w:hAnsi="Times New Roman" w:cs="Times New Roman"/>
          <w:sz w:val="16"/>
          <w:szCs w:val="16"/>
        </w:rPr>
        <w:t>Naturalis</w:t>
      </w:r>
      <w:proofErr w:type="spellEnd"/>
      <w:r w:rsidRPr="00AF6566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deverão </w:t>
      </w:r>
      <w:r w:rsidRPr="00AF6566">
        <w:rPr>
          <w:rFonts w:ascii="Times New Roman" w:hAnsi="Times New Roman" w:cs="Times New Roman"/>
          <w:sz w:val="16"/>
          <w:szCs w:val="16"/>
        </w:rPr>
        <w:t xml:space="preserve">constar as seções </w:t>
      </w:r>
      <w:r>
        <w:rPr>
          <w:rFonts w:ascii="Times New Roman" w:hAnsi="Times New Roman" w:cs="Times New Roman"/>
          <w:sz w:val="16"/>
          <w:szCs w:val="16"/>
        </w:rPr>
        <w:t>d</w:t>
      </w:r>
      <w:r w:rsidRPr="00AF6566">
        <w:rPr>
          <w:rFonts w:ascii="Times New Roman" w:hAnsi="Times New Roman" w:cs="Times New Roman"/>
          <w:sz w:val="16"/>
          <w:szCs w:val="16"/>
        </w:rPr>
        <w:t xml:space="preserve">o modelo </w:t>
      </w:r>
      <w:r>
        <w:rPr>
          <w:rFonts w:ascii="Times New Roman" w:hAnsi="Times New Roman" w:cs="Times New Roman"/>
          <w:sz w:val="16"/>
          <w:szCs w:val="16"/>
        </w:rPr>
        <w:t xml:space="preserve">descrito neste </w:t>
      </w:r>
      <w:proofErr w:type="spellStart"/>
      <w:r>
        <w:rPr>
          <w:rFonts w:ascii="Times New Roman" w:hAnsi="Times New Roman" w:cs="Times New Roman"/>
          <w:sz w:val="16"/>
          <w:szCs w:val="16"/>
        </w:rPr>
        <w:t>template</w:t>
      </w:r>
      <w:proofErr w:type="spellEnd"/>
      <w:r w:rsidRPr="00AF6566">
        <w:rPr>
          <w:rFonts w:ascii="Times New Roman" w:hAnsi="Times New Roman" w:cs="Times New Roman"/>
          <w:sz w:val="16"/>
          <w:szCs w:val="16"/>
        </w:rPr>
        <w:t>, exceto para artigos escritos em inglês ou espanhol, que obedecerá a seguinte ordem: "título", "resumo" e "palavras-chave" na língua do trabalho, seguido do título, resumo e palavras-chave em p</w:t>
      </w:r>
      <w:r>
        <w:rPr>
          <w:rFonts w:ascii="Times New Roman" w:hAnsi="Times New Roman" w:cs="Times New Roman"/>
          <w:sz w:val="16"/>
          <w:szCs w:val="16"/>
        </w:rPr>
        <w:t>ortuguês, além das demais seções</w:t>
      </w:r>
      <w:r w:rsidRPr="00AF6566">
        <w:rPr>
          <w:rFonts w:ascii="Times New Roman" w:hAnsi="Times New Roman" w:cs="Times New Roman"/>
          <w:sz w:val="16"/>
          <w:szCs w:val="16"/>
        </w:rPr>
        <w:t>.</w:t>
      </w:r>
    </w:p>
    <w:p w14:paraId="203E2AE9" w14:textId="77777777" w:rsidR="000F2F78" w:rsidRPr="00AF6566" w:rsidRDefault="000F2F78" w:rsidP="000F2F7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NOTA 3</w:t>
      </w:r>
      <w:r>
        <w:rPr>
          <w:rFonts w:ascii="Times New Roman" w:hAnsi="Times New Roman" w:cs="Times New Roman"/>
          <w:sz w:val="16"/>
          <w:szCs w:val="16"/>
        </w:rPr>
        <w:t xml:space="preserve">: </w:t>
      </w:r>
      <w:r w:rsidRPr="000D2D0E">
        <w:rPr>
          <w:rFonts w:ascii="Times New Roman" w:hAnsi="Times New Roman" w:cs="Times New Roman"/>
          <w:sz w:val="16"/>
          <w:szCs w:val="16"/>
        </w:rPr>
        <w:t xml:space="preserve">Para as </w:t>
      </w:r>
      <w:r w:rsidRPr="000D2D0E">
        <w:rPr>
          <w:rFonts w:ascii="Times New Roman" w:hAnsi="Times New Roman" w:cs="Times New Roman"/>
          <w:b/>
          <w:bCs/>
          <w:sz w:val="16"/>
          <w:szCs w:val="16"/>
        </w:rPr>
        <w:t>Notas Técnicas</w:t>
      </w:r>
      <w:r w:rsidRPr="000D2D0E">
        <w:rPr>
          <w:rFonts w:ascii="Times New Roman" w:hAnsi="Times New Roman" w:cs="Times New Roman"/>
          <w:sz w:val="16"/>
          <w:szCs w:val="16"/>
        </w:rPr>
        <w:t xml:space="preserve"> e </w:t>
      </w:r>
      <w:r w:rsidRPr="000D2D0E">
        <w:rPr>
          <w:rFonts w:ascii="Times New Roman" w:hAnsi="Times New Roman" w:cs="Times New Roman"/>
          <w:b/>
          <w:bCs/>
          <w:sz w:val="16"/>
          <w:szCs w:val="16"/>
        </w:rPr>
        <w:t>Assuntos Gerais</w:t>
      </w:r>
      <w:r w:rsidRPr="000D2D0E">
        <w:rPr>
          <w:rFonts w:ascii="Times New Roman" w:hAnsi="Times New Roman" w:cs="Times New Roman"/>
          <w:sz w:val="16"/>
          <w:szCs w:val="16"/>
        </w:rPr>
        <w:t xml:space="preserve">, as seguintes seções: título em português, resumo, palavras-chave, título em inglês, abstract, </w:t>
      </w:r>
      <w:proofErr w:type="spellStart"/>
      <w:r w:rsidRPr="000D2D0E">
        <w:rPr>
          <w:rFonts w:ascii="Times New Roman" w:hAnsi="Times New Roman" w:cs="Times New Roman"/>
          <w:sz w:val="16"/>
          <w:szCs w:val="16"/>
        </w:rPr>
        <w:t>keywords</w:t>
      </w:r>
      <w:proofErr w:type="spellEnd"/>
      <w:r w:rsidRPr="000D2D0E">
        <w:rPr>
          <w:rFonts w:ascii="Times New Roman" w:hAnsi="Times New Roman" w:cs="Times New Roman"/>
          <w:sz w:val="16"/>
          <w:szCs w:val="16"/>
        </w:rPr>
        <w:t xml:space="preserve">, introdução e outras seções a cargo do(s) autor(es), com obrigatoriedade </w:t>
      </w:r>
      <w:proofErr w:type="gramStart"/>
      <w:r w:rsidRPr="000D2D0E">
        <w:rPr>
          <w:rFonts w:ascii="Times New Roman" w:hAnsi="Times New Roman" w:cs="Times New Roman"/>
          <w:sz w:val="16"/>
          <w:szCs w:val="16"/>
        </w:rPr>
        <w:t>da</w:t>
      </w:r>
      <w:r>
        <w:rPr>
          <w:rFonts w:ascii="Times New Roman" w:hAnsi="Times New Roman" w:cs="Times New Roman"/>
          <w:sz w:val="16"/>
          <w:szCs w:val="16"/>
        </w:rPr>
        <w:t>s</w:t>
      </w:r>
      <w:r w:rsidRPr="000D2D0E">
        <w:rPr>
          <w:rFonts w:ascii="Times New Roman" w:hAnsi="Times New Roman" w:cs="Times New Roman"/>
          <w:sz w:val="16"/>
          <w:szCs w:val="16"/>
        </w:rPr>
        <w:t xml:space="preserve"> seção final</w:t>
      </w:r>
      <w:proofErr w:type="gramEnd"/>
      <w:r w:rsidRPr="000D2D0E">
        <w:rPr>
          <w:rFonts w:ascii="Times New Roman" w:hAnsi="Times New Roman" w:cs="Times New Roman"/>
          <w:sz w:val="16"/>
          <w:szCs w:val="16"/>
        </w:rPr>
        <w:t xml:space="preserve"> de referências</w:t>
      </w:r>
      <w:r>
        <w:rPr>
          <w:rFonts w:ascii="Times New Roman" w:hAnsi="Times New Roman" w:cs="Times New Roman"/>
          <w:sz w:val="16"/>
          <w:szCs w:val="16"/>
        </w:rPr>
        <w:t xml:space="preserve">. Para maiores esclarecimentos consultar as Diretrizes para Autores em </w:t>
      </w:r>
      <w:hyperlink r:id="rId13" w:history="1">
        <w:r w:rsidRPr="00485C99">
          <w:rPr>
            <w:rStyle w:val="Hyperlink"/>
            <w:rFonts w:ascii="Times New Roman" w:hAnsi="Times New Roman" w:cs="Times New Roman"/>
            <w:sz w:val="16"/>
            <w:szCs w:val="16"/>
            <w:u w:val="none"/>
          </w:rPr>
          <w:t>http://revistas.ufac.br/revista/index.php/SciNat/about/submissions#onlineSubmission</w:t>
        </w:r>
        <w:r w:rsidRPr="00B5052C">
          <w:rPr>
            <w:rStyle w:val="Hyperlink"/>
            <w:rFonts w:ascii="Times New Roman" w:hAnsi="Times New Roman" w:cs="Times New Roman"/>
            <w:sz w:val="16"/>
            <w:szCs w:val="16"/>
          </w:rPr>
          <w:t>s</w:t>
        </w:r>
      </w:hyperlink>
      <w:r w:rsidRPr="00AF6566">
        <w:rPr>
          <w:rFonts w:ascii="Times New Roman" w:hAnsi="Times New Roman" w:cs="Times New Roman"/>
          <w:sz w:val="16"/>
          <w:szCs w:val="16"/>
        </w:rPr>
        <w:t>.</w:t>
      </w:r>
    </w:p>
    <w:p w14:paraId="0C00FDCC" w14:textId="77777777" w:rsidR="000F2F78" w:rsidRDefault="000F2F78" w:rsidP="000F2F7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D1523B9" w14:textId="77777777" w:rsidR="000F2F78" w:rsidRDefault="000F2F78" w:rsidP="000F2F78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4A5CF1">
        <w:rPr>
          <w:rFonts w:ascii="Times New Roman" w:hAnsi="Times New Roman" w:cs="Times New Roman"/>
          <w:b/>
          <w:sz w:val="24"/>
          <w:szCs w:val="24"/>
        </w:rPr>
        <w:t>INTRODUÇÃO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(Alinhado à esquerda, Time New Roman </w:t>
      </w:r>
      <w:r w:rsidRPr="00B81303">
        <w:rPr>
          <w:rFonts w:ascii="Times New Roman" w:hAnsi="Times New Roman" w:cs="Times New Roman"/>
          <w:sz w:val="16"/>
          <w:szCs w:val="16"/>
        </w:rPr>
        <w:t>12, em negrito, sem ordem numérica)</w:t>
      </w:r>
    </w:p>
    <w:p w14:paraId="4F0834EA" w14:textId="77777777" w:rsidR="000F2F78" w:rsidRDefault="000F2F78" w:rsidP="000F2F7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1303">
        <w:rPr>
          <w:rFonts w:ascii="Times New Roman" w:hAnsi="Times New Roman" w:cs="Times New Roman"/>
          <w:sz w:val="24"/>
          <w:szCs w:val="24"/>
        </w:rPr>
        <w:t xml:space="preserve">Trata-se da parte inicial </w:t>
      </w:r>
      <w:r w:rsidRPr="00CA0C1E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o artigo, na qual deve constar u</w:t>
      </w:r>
      <w:r w:rsidRPr="00CA0C1E">
        <w:rPr>
          <w:rFonts w:ascii="Times New Roman" w:hAnsi="Times New Roman" w:cs="Times New Roman"/>
          <w:sz w:val="24"/>
          <w:szCs w:val="24"/>
        </w:rPr>
        <w:t xml:space="preserve">ma breve revisão </w:t>
      </w:r>
      <w:r>
        <w:rPr>
          <w:rFonts w:ascii="Times New Roman" w:hAnsi="Times New Roman" w:cs="Times New Roman"/>
          <w:sz w:val="24"/>
          <w:szCs w:val="24"/>
        </w:rPr>
        <w:t xml:space="preserve">bibliográfica </w:t>
      </w:r>
      <w:r w:rsidRPr="00CA0C1E">
        <w:rPr>
          <w:rFonts w:ascii="Times New Roman" w:hAnsi="Times New Roman" w:cs="Times New Roman"/>
          <w:sz w:val="24"/>
          <w:szCs w:val="24"/>
        </w:rPr>
        <w:t>sobre o tema centra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CA0C1E">
        <w:rPr>
          <w:rFonts w:ascii="Times New Roman" w:hAnsi="Times New Roman" w:cs="Times New Roman"/>
          <w:sz w:val="24"/>
          <w:szCs w:val="24"/>
        </w:rPr>
        <w:t xml:space="preserve"> do assunto tratado. A introdução deve ser concisa </w:t>
      </w:r>
      <w:r>
        <w:rPr>
          <w:rFonts w:ascii="Times New Roman" w:hAnsi="Times New Roman" w:cs="Times New Roman"/>
          <w:sz w:val="24"/>
          <w:szCs w:val="24"/>
        </w:rPr>
        <w:t xml:space="preserve">e escrita no tempo passado </w:t>
      </w:r>
      <w:r w:rsidRPr="00C83349">
        <w:rPr>
          <w:rFonts w:ascii="Times New Roman" w:hAnsi="Times New Roman" w:cs="Times New Roman"/>
          <w:b/>
          <w:sz w:val="24"/>
          <w:szCs w:val="24"/>
        </w:rPr>
        <w:t>e não conter subseções</w:t>
      </w:r>
      <w:r w:rsidRPr="008867F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Os </w:t>
      </w:r>
      <w:r w:rsidRPr="00CA0C1E">
        <w:rPr>
          <w:rFonts w:ascii="Times New Roman" w:hAnsi="Times New Roman" w:cs="Times New Roman"/>
          <w:sz w:val="24"/>
          <w:szCs w:val="24"/>
        </w:rPr>
        <w:t>artigos</w:t>
      </w:r>
      <w:r>
        <w:rPr>
          <w:rFonts w:ascii="Times New Roman" w:hAnsi="Times New Roman" w:cs="Times New Roman"/>
          <w:sz w:val="24"/>
          <w:szCs w:val="24"/>
        </w:rPr>
        <w:t xml:space="preserve"> referenciados,</w:t>
      </w:r>
      <w:r w:rsidRPr="00CA0C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considerados importantes</w:t>
      </w:r>
      <w:r w:rsidRPr="00CA0C1E">
        <w:rPr>
          <w:rFonts w:ascii="Times New Roman" w:hAnsi="Times New Roman" w:cs="Times New Roman"/>
          <w:sz w:val="24"/>
          <w:szCs w:val="24"/>
        </w:rPr>
        <w:t xml:space="preserve"> na área de estudo </w:t>
      </w:r>
      <w:r>
        <w:rPr>
          <w:rFonts w:ascii="Times New Roman" w:hAnsi="Times New Roman" w:cs="Times New Roman"/>
          <w:sz w:val="24"/>
          <w:szCs w:val="24"/>
        </w:rPr>
        <w:t>do</w:t>
      </w:r>
      <w:r w:rsidRPr="00CA0C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manuscrito, d</w:t>
      </w:r>
      <w:r w:rsidRPr="00CA0C1E">
        <w:rPr>
          <w:rFonts w:ascii="Times New Roman" w:hAnsi="Times New Roman" w:cs="Times New Roman"/>
          <w:sz w:val="24"/>
          <w:szCs w:val="24"/>
        </w:rPr>
        <w:t>eve</w:t>
      </w:r>
      <w:r>
        <w:rPr>
          <w:rFonts w:ascii="Times New Roman" w:hAnsi="Times New Roman" w:cs="Times New Roman"/>
          <w:sz w:val="24"/>
          <w:szCs w:val="24"/>
        </w:rPr>
        <w:t>m auxiliar o</w:t>
      </w:r>
      <w:r w:rsidRPr="00CA0C1E">
        <w:rPr>
          <w:rFonts w:ascii="Times New Roman" w:hAnsi="Times New Roman" w:cs="Times New Roman"/>
          <w:sz w:val="24"/>
          <w:szCs w:val="24"/>
        </w:rPr>
        <w:t xml:space="preserve"> enquadr</w:t>
      </w:r>
      <w:r>
        <w:rPr>
          <w:rFonts w:ascii="Times New Roman" w:hAnsi="Times New Roman" w:cs="Times New Roman"/>
          <w:sz w:val="24"/>
          <w:szCs w:val="24"/>
        </w:rPr>
        <w:t>amento ao problema/investigação.</w:t>
      </w:r>
    </w:p>
    <w:p w14:paraId="08E2E481" w14:textId="77777777" w:rsidR="000F2F78" w:rsidRPr="003873EE" w:rsidRDefault="000F2F78" w:rsidP="000F2F78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objetivo da introdução é </w:t>
      </w:r>
      <w:r w:rsidRPr="00CA0C1E">
        <w:rPr>
          <w:rFonts w:ascii="Times New Roman" w:hAnsi="Times New Roman" w:cs="Times New Roman"/>
          <w:sz w:val="24"/>
          <w:szCs w:val="24"/>
        </w:rPr>
        <w:t xml:space="preserve">motivar a </w:t>
      </w:r>
      <w:r>
        <w:rPr>
          <w:rFonts w:ascii="Times New Roman" w:hAnsi="Times New Roman" w:cs="Times New Roman"/>
          <w:sz w:val="24"/>
          <w:szCs w:val="24"/>
        </w:rPr>
        <w:t>leitura d</w:t>
      </w:r>
      <w:r w:rsidRPr="00CA0C1E">
        <w:rPr>
          <w:rFonts w:ascii="Times New Roman" w:hAnsi="Times New Roman" w:cs="Times New Roman"/>
          <w:sz w:val="24"/>
          <w:szCs w:val="24"/>
        </w:rPr>
        <w:t xml:space="preserve">o artigo, </w:t>
      </w:r>
      <w:r>
        <w:rPr>
          <w:rFonts w:ascii="Times New Roman" w:hAnsi="Times New Roman" w:cs="Times New Roman"/>
          <w:sz w:val="24"/>
          <w:szCs w:val="24"/>
        </w:rPr>
        <w:t>constando na</w:t>
      </w:r>
      <w:r w:rsidRPr="00CA0C1E">
        <w:rPr>
          <w:rFonts w:ascii="Times New Roman" w:hAnsi="Times New Roman" w:cs="Times New Roman"/>
          <w:sz w:val="24"/>
          <w:szCs w:val="24"/>
        </w:rPr>
        <w:t xml:space="preserve"> pri</w:t>
      </w:r>
      <w:r>
        <w:rPr>
          <w:rFonts w:ascii="Times New Roman" w:hAnsi="Times New Roman" w:cs="Times New Roman"/>
          <w:sz w:val="24"/>
          <w:szCs w:val="24"/>
        </w:rPr>
        <w:t>meira frase/pará</w:t>
      </w:r>
      <w:r w:rsidRPr="00CA0C1E">
        <w:rPr>
          <w:rFonts w:ascii="Times New Roman" w:hAnsi="Times New Roman" w:cs="Times New Roman"/>
          <w:sz w:val="24"/>
          <w:szCs w:val="24"/>
        </w:rPr>
        <w:t>grafo</w:t>
      </w:r>
      <w:r>
        <w:rPr>
          <w:rFonts w:ascii="Times New Roman" w:hAnsi="Times New Roman" w:cs="Times New Roman"/>
          <w:sz w:val="24"/>
          <w:szCs w:val="24"/>
        </w:rPr>
        <w:t xml:space="preserve"> os elementos principais abordados. </w:t>
      </w:r>
      <w:r w:rsidRPr="003873EE">
        <w:rPr>
          <w:rFonts w:ascii="Times New Roman" w:hAnsi="Times New Roman" w:cs="Times New Roman"/>
          <w:b/>
          <w:sz w:val="24"/>
          <w:szCs w:val="24"/>
        </w:rPr>
        <w:t xml:space="preserve">O último parágrafo deve descrever o objetivo do trabalho. </w:t>
      </w:r>
    </w:p>
    <w:p w14:paraId="0364E722" w14:textId="77777777" w:rsidR="000F2F78" w:rsidRDefault="000F2F78" w:rsidP="000F2F7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3D01">
        <w:rPr>
          <w:rFonts w:ascii="Times New Roman" w:hAnsi="Times New Roman" w:cs="Times New Roman"/>
          <w:sz w:val="24"/>
          <w:szCs w:val="24"/>
        </w:rPr>
        <w:t xml:space="preserve">As referências dos documentos citados devem ser ordenadas de acordo com </w:t>
      </w:r>
      <w:r>
        <w:rPr>
          <w:rFonts w:ascii="Times New Roman" w:hAnsi="Times New Roman" w:cs="Times New Roman"/>
          <w:sz w:val="24"/>
          <w:szCs w:val="24"/>
        </w:rPr>
        <w:t xml:space="preserve">o sistema de </w:t>
      </w:r>
      <w:r w:rsidRPr="00E33D01">
        <w:rPr>
          <w:rFonts w:ascii="Times New Roman" w:hAnsi="Times New Roman" w:cs="Times New Roman"/>
          <w:sz w:val="24"/>
          <w:szCs w:val="24"/>
        </w:rPr>
        <w:t>autor-data</w:t>
      </w:r>
      <w:r>
        <w:rPr>
          <w:rFonts w:ascii="Times New Roman" w:hAnsi="Times New Roman" w:cs="Times New Roman"/>
          <w:sz w:val="24"/>
          <w:szCs w:val="24"/>
        </w:rPr>
        <w:t xml:space="preserve"> e as informações utilizadas devem expressar o mais </w:t>
      </w:r>
      <w:r w:rsidRPr="00CA0C1E">
        <w:rPr>
          <w:rFonts w:ascii="Times New Roman" w:hAnsi="Times New Roman" w:cs="Times New Roman"/>
          <w:sz w:val="24"/>
          <w:szCs w:val="24"/>
        </w:rPr>
        <w:t>fidedigna</w:t>
      </w:r>
      <w:r>
        <w:rPr>
          <w:rFonts w:ascii="Times New Roman" w:hAnsi="Times New Roman" w:cs="Times New Roman"/>
          <w:sz w:val="24"/>
          <w:szCs w:val="24"/>
        </w:rPr>
        <w:t xml:space="preserve">mente possível o pensamento exposto pelo autor ou autores. Podem ser citados de forma indireta e direta. </w:t>
      </w:r>
    </w:p>
    <w:p w14:paraId="5103B4A7" w14:textId="77777777" w:rsidR="000F2F78" w:rsidRDefault="000F2F78" w:rsidP="000F2F7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s</w:t>
      </w:r>
      <w:r w:rsidRPr="005309C7">
        <w:rPr>
          <w:rFonts w:ascii="Times New Roman" w:hAnsi="Times New Roman" w:cs="Times New Roman"/>
          <w:sz w:val="24"/>
          <w:szCs w:val="24"/>
        </w:rPr>
        <w:t>istema autor-data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309C7">
        <w:rPr>
          <w:rFonts w:ascii="Times New Roman" w:hAnsi="Times New Roman" w:cs="Times New Roman"/>
          <w:sz w:val="24"/>
          <w:szCs w:val="24"/>
        </w:rPr>
        <w:t xml:space="preserve">a indicação </w:t>
      </w:r>
      <w:r>
        <w:rPr>
          <w:rFonts w:ascii="Times New Roman" w:hAnsi="Times New Roman" w:cs="Times New Roman"/>
          <w:sz w:val="24"/>
          <w:szCs w:val="24"/>
        </w:rPr>
        <w:t>indireta</w:t>
      </w:r>
      <w:r w:rsidRPr="005309C7">
        <w:rPr>
          <w:rFonts w:ascii="Times New Roman" w:hAnsi="Times New Roman" w:cs="Times New Roman"/>
          <w:sz w:val="24"/>
          <w:szCs w:val="24"/>
        </w:rPr>
        <w:t xml:space="preserve"> é feita pelo sobrenome do autor ou pela instituição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09C7">
        <w:rPr>
          <w:rFonts w:ascii="Times New Roman" w:hAnsi="Times New Roman" w:cs="Times New Roman"/>
          <w:sz w:val="24"/>
          <w:szCs w:val="24"/>
        </w:rPr>
        <w:t xml:space="preserve">responsável ou, ainda, pelo título de entrada </w:t>
      </w:r>
      <w:r>
        <w:rPr>
          <w:rFonts w:ascii="Times New Roman" w:hAnsi="Times New Roman" w:cs="Times New Roman"/>
          <w:sz w:val="24"/>
          <w:szCs w:val="24"/>
        </w:rPr>
        <w:t xml:space="preserve">do artigo </w:t>
      </w:r>
      <w:r w:rsidRPr="005309C7">
        <w:rPr>
          <w:rFonts w:ascii="Times New Roman" w:hAnsi="Times New Roman" w:cs="Times New Roman"/>
          <w:sz w:val="24"/>
          <w:szCs w:val="24"/>
        </w:rPr>
        <w:t>seguido da data de publicação do documento,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09C7">
        <w:rPr>
          <w:rFonts w:ascii="Times New Roman" w:hAnsi="Times New Roman" w:cs="Times New Roman"/>
          <w:sz w:val="24"/>
          <w:szCs w:val="24"/>
        </w:rPr>
        <w:t>separados por vírgula</w:t>
      </w:r>
      <w:r>
        <w:rPr>
          <w:rFonts w:ascii="Times New Roman" w:hAnsi="Times New Roman" w:cs="Times New Roman"/>
          <w:sz w:val="24"/>
          <w:szCs w:val="24"/>
        </w:rPr>
        <w:t xml:space="preserve">, conforme as normas da ABNT NBR 10520. </w:t>
      </w:r>
      <w:r w:rsidRPr="006032A6">
        <w:rPr>
          <w:rFonts w:ascii="Times New Roman" w:hAnsi="Times New Roman" w:cs="Times New Roman"/>
          <w:b/>
          <w:sz w:val="24"/>
          <w:szCs w:val="24"/>
        </w:rPr>
        <w:t>Para mais de dois autores usar a expressão et al., seguido do ano de publicação.</w:t>
      </w:r>
    </w:p>
    <w:p w14:paraId="16365871" w14:textId="77777777" w:rsidR="000F2F78" w:rsidRDefault="000F2F78" w:rsidP="000F2F7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Existem duas formas da citação indireta: </w:t>
      </w:r>
    </w:p>
    <w:p w14:paraId="3DEB9E80" w14:textId="77777777" w:rsidR="000F2F78" w:rsidRDefault="000F2F78" w:rsidP="000F2F7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80019">
        <w:rPr>
          <w:rFonts w:ascii="Times New Roman" w:hAnsi="Times New Roman" w:cs="Times New Roman"/>
          <w:sz w:val="24"/>
          <w:szCs w:val="24"/>
        </w:rPr>
        <w:t>Quando o nome do autor ou entrada estiver incluído na sentença</w:t>
      </w:r>
      <w:r>
        <w:rPr>
          <w:rFonts w:ascii="Times New Roman" w:hAnsi="Times New Roman" w:cs="Times New Roman"/>
          <w:sz w:val="24"/>
          <w:szCs w:val="24"/>
        </w:rPr>
        <w:t xml:space="preserve"> do texto</w:t>
      </w:r>
      <w:r w:rsidRPr="00680019">
        <w:rPr>
          <w:rFonts w:ascii="Times New Roman" w:hAnsi="Times New Roman" w:cs="Times New Roman"/>
          <w:sz w:val="24"/>
          <w:szCs w:val="24"/>
        </w:rPr>
        <w:t>, indica-se apenas a</w:t>
      </w:r>
      <w:r>
        <w:rPr>
          <w:rFonts w:ascii="Times New Roman" w:hAnsi="Times New Roman" w:cs="Times New Roman"/>
          <w:sz w:val="24"/>
          <w:szCs w:val="24"/>
        </w:rPr>
        <w:t xml:space="preserve"> data</w:t>
      </w:r>
      <w:r w:rsidRPr="00680019">
        <w:rPr>
          <w:rFonts w:ascii="Times New Roman" w:hAnsi="Times New Roman" w:cs="Times New Roman"/>
          <w:sz w:val="24"/>
          <w:szCs w:val="24"/>
        </w:rPr>
        <w:t xml:space="preserve"> entre parênteses</w:t>
      </w:r>
      <w:r>
        <w:rPr>
          <w:rFonts w:ascii="Times New Roman" w:hAnsi="Times New Roman" w:cs="Times New Roman"/>
          <w:sz w:val="24"/>
          <w:szCs w:val="24"/>
        </w:rPr>
        <w:t xml:space="preserve">, como por exemplo: </w:t>
      </w:r>
      <w:r w:rsidRPr="00254A9E">
        <w:rPr>
          <w:rFonts w:ascii="Times New Roman" w:hAnsi="Times New Roman" w:cs="Times New Roman"/>
          <w:sz w:val="24"/>
          <w:szCs w:val="24"/>
        </w:rPr>
        <w:t xml:space="preserve">Conforme </w:t>
      </w:r>
      <w:proofErr w:type="spellStart"/>
      <w:r w:rsidRPr="00254A9E">
        <w:rPr>
          <w:rFonts w:ascii="Times New Roman" w:hAnsi="Times New Roman" w:cs="Times New Roman"/>
          <w:sz w:val="24"/>
          <w:szCs w:val="24"/>
        </w:rPr>
        <w:t>Kamal</w:t>
      </w:r>
      <w:proofErr w:type="spellEnd"/>
      <w:r w:rsidRPr="00254A9E">
        <w:rPr>
          <w:rFonts w:ascii="Times New Roman" w:hAnsi="Times New Roman" w:cs="Times New Roman"/>
          <w:sz w:val="24"/>
          <w:szCs w:val="24"/>
        </w:rPr>
        <w:t xml:space="preserve"> e Klein (2011)</w:t>
      </w:r>
      <w:r w:rsidRPr="00680019">
        <w:rPr>
          <w:rFonts w:ascii="Times New Roman" w:hAnsi="Times New Roman" w:cs="Times New Roman"/>
          <w:sz w:val="24"/>
          <w:szCs w:val="24"/>
        </w:rPr>
        <w:t xml:space="preserve"> a concentração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680019">
        <w:rPr>
          <w:rFonts w:ascii="Times New Roman" w:hAnsi="Times New Roman" w:cs="Times New Roman"/>
          <w:sz w:val="24"/>
          <w:szCs w:val="24"/>
        </w:rPr>
        <w:t xml:space="preserve">os açúcares frutose, sacarose e </w:t>
      </w:r>
      <w:r w:rsidRPr="0039379E">
        <w:rPr>
          <w:rFonts w:ascii="Times New Roman" w:hAnsi="Times New Roman" w:cs="Times New Roman"/>
          <w:sz w:val="24"/>
          <w:szCs w:val="24"/>
        </w:rPr>
        <w:t>glicose caracterizam a doçura do mel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8867FF">
        <w:rPr>
          <w:rFonts w:ascii="Times New Roman" w:hAnsi="Times New Roman" w:cs="Times New Roman"/>
          <w:bCs/>
          <w:sz w:val="24"/>
          <w:szCs w:val="24"/>
        </w:rPr>
        <w:t>Para mais de dois autores</w:t>
      </w:r>
      <w:r w:rsidRPr="00254A9E">
        <w:rPr>
          <w:rFonts w:ascii="Times New Roman" w:hAnsi="Times New Roman" w:cs="Times New Roman"/>
          <w:sz w:val="24"/>
          <w:szCs w:val="24"/>
        </w:rPr>
        <w:t>, da seguinte forma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39379E">
        <w:rPr>
          <w:rFonts w:ascii="Times New Roman" w:hAnsi="Times New Roman" w:cs="Times New Roman"/>
          <w:sz w:val="24"/>
          <w:szCs w:val="24"/>
        </w:rPr>
        <w:t xml:space="preserve"> </w:t>
      </w:r>
      <w:r w:rsidRPr="00254A9E">
        <w:rPr>
          <w:rFonts w:ascii="Times New Roman" w:hAnsi="Times New Roman" w:cs="Times New Roman"/>
          <w:sz w:val="24"/>
          <w:szCs w:val="24"/>
        </w:rPr>
        <w:t xml:space="preserve">Conforme </w:t>
      </w:r>
      <w:proofErr w:type="spellStart"/>
      <w:r w:rsidRPr="00254A9E">
        <w:rPr>
          <w:rFonts w:ascii="Times New Roman" w:hAnsi="Times New Roman" w:cs="Times New Roman"/>
          <w:sz w:val="24"/>
          <w:szCs w:val="24"/>
        </w:rPr>
        <w:t>Alqarni</w:t>
      </w:r>
      <w:proofErr w:type="spellEnd"/>
      <w:r w:rsidRPr="00254A9E">
        <w:rPr>
          <w:rFonts w:ascii="Times New Roman" w:hAnsi="Times New Roman" w:cs="Times New Roman"/>
          <w:sz w:val="24"/>
          <w:szCs w:val="24"/>
        </w:rPr>
        <w:t xml:space="preserve"> et al., (2014)</w:t>
      </w:r>
      <w:r>
        <w:rPr>
          <w:rFonts w:ascii="Times New Roman" w:hAnsi="Times New Roman" w:cs="Times New Roman"/>
          <w:sz w:val="24"/>
          <w:szCs w:val="24"/>
        </w:rPr>
        <w:t xml:space="preserve"> os</w:t>
      </w:r>
      <w:r w:rsidRPr="0039379E">
        <w:rPr>
          <w:rFonts w:ascii="Times New Roman" w:hAnsi="Times New Roman" w:cs="Times New Roman"/>
          <w:sz w:val="24"/>
          <w:szCs w:val="24"/>
        </w:rPr>
        <w:t xml:space="preserve"> minerais com maiores concentração no mel são o cobre, magnésio, cálcio e potássio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32C57DD" w14:textId="77777777" w:rsidR="000F2F78" w:rsidRPr="00254A9E" w:rsidRDefault="000F2F78" w:rsidP="000F2F78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80019">
        <w:rPr>
          <w:rFonts w:ascii="Times New Roman" w:hAnsi="Times New Roman" w:cs="Times New Roman"/>
          <w:sz w:val="24"/>
          <w:szCs w:val="24"/>
        </w:rPr>
        <w:t xml:space="preserve">Quando o nome do autor ou entrada </w:t>
      </w:r>
      <w:r>
        <w:rPr>
          <w:rFonts w:ascii="Times New Roman" w:hAnsi="Times New Roman" w:cs="Times New Roman"/>
          <w:sz w:val="24"/>
          <w:szCs w:val="24"/>
        </w:rPr>
        <w:t xml:space="preserve">não está </w:t>
      </w:r>
      <w:r w:rsidRPr="00680019">
        <w:rPr>
          <w:rFonts w:ascii="Times New Roman" w:hAnsi="Times New Roman" w:cs="Times New Roman"/>
          <w:sz w:val="24"/>
          <w:szCs w:val="24"/>
        </w:rPr>
        <w:t>incluído na sentença</w:t>
      </w:r>
      <w:r>
        <w:rPr>
          <w:rFonts w:ascii="Times New Roman" w:hAnsi="Times New Roman" w:cs="Times New Roman"/>
          <w:sz w:val="24"/>
          <w:szCs w:val="24"/>
        </w:rPr>
        <w:t xml:space="preserve"> do texto</w:t>
      </w:r>
      <w:r w:rsidRPr="0068001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neste caso, usar autor (letras maiúsculas) e data entre parênteses. Por exemplo: </w:t>
      </w:r>
      <w:r w:rsidRPr="005309C7">
        <w:rPr>
          <w:rFonts w:ascii="Times New Roman" w:hAnsi="Times New Roman" w:cs="Times New Roman"/>
          <w:sz w:val="24"/>
          <w:szCs w:val="24"/>
        </w:rPr>
        <w:t xml:space="preserve">Num estudo recente </w:t>
      </w:r>
      <w:r>
        <w:rPr>
          <w:rFonts w:ascii="Times New Roman" w:hAnsi="Times New Roman" w:cs="Times New Roman"/>
          <w:sz w:val="24"/>
          <w:szCs w:val="24"/>
        </w:rPr>
        <w:t xml:space="preserve">revelou a importância </w:t>
      </w:r>
      <w:r w:rsidRPr="00254A9E">
        <w:rPr>
          <w:rFonts w:ascii="Times New Roman" w:hAnsi="Times New Roman" w:cs="Times New Roman"/>
          <w:sz w:val="24"/>
          <w:szCs w:val="24"/>
        </w:rPr>
        <w:t>da educação (BARBOSA, 1980)</w:t>
      </w:r>
      <w:r>
        <w:rPr>
          <w:rFonts w:ascii="Times New Roman" w:hAnsi="Times New Roman" w:cs="Times New Roman"/>
          <w:sz w:val="24"/>
          <w:szCs w:val="24"/>
        </w:rPr>
        <w:t xml:space="preserve">. Quando houver mais de dois documentos referenciados, citar em ordem cronológica, separados por ponto-e-vírgula, como: A espécie </w:t>
      </w:r>
      <w:proofErr w:type="spellStart"/>
      <w:r w:rsidRPr="008722EA">
        <w:rPr>
          <w:rFonts w:ascii="Times New Roman" w:hAnsi="Times New Roman" w:cs="Times New Roman"/>
          <w:i/>
          <w:sz w:val="24"/>
          <w:szCs w:val="24"/>
        </w:rPr>
        <w:t>Boswellia</w:t>
      </w:r>
      <w:proofErr w:type="spellEnd"/>
      <w:r w:rsidRPr="008722EA">
        <w:rPr>
          <w:rFonts w:ascii="Times New Roman" w:hAnsi="Times New Roman" w:cs="Times New Roman"/>
          <w:i/>
          <w:sz w:val="24"/>
          <w:szCs w:val="24"/>
        </w:rPr>
        <w:t xml:space="preserve"> sacra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722EA">
        <w:rPr>
          <w:rFonts w:ascii="Times New Roman" w:hAnsi="Times New Roman" w:cs="Times New Roman"/>
          <w:sz w:val="24"/>
          <w:szCs w:val="24"/>
        </w:rPr>
        <w:t>Flückiger</w:t>
      </w:r>
      <w:proofErr w:type="spellEnd"/>
      <w:r w:rsidRPr="008722EA">
        <w:rPr>
          <w:rFonts w:ascii="Times New Roman" w:hAnsi="Times New Roman" w:cs="Times New Roman"/>
          <w:sz w:val="24"/>
          <w:szCs w:val="24"/>
        </w:rPr>
        <w:t xml:space="preserve"> é uma árvore originária da região de </w:t>
      </w:r>
      <w:proofErr w:type="spellStart"/>
      <w:r w:rsidRPr="008722EA">
        <w:rPr>
          <w:rFonts w:ascii="Times New Roman" w:hAnsi="Times New Roman" w:cs="Times New Roman"/>
          <w:sz w:val="24"/>
          <w:szCs w:val="24"/>
        </w:rPr>
        <w:lastRenderedPageBreak/>
        <w:t>Dhofar</w:t>
      </w:r>
      <w:proofErr w:type="spellEnd"/>
      <w:r w:rsidRPr="008722EA">
        <w:rPr>
          <w:rFonts w:ascii="Times New Roman" w:hAnsi="Times New Roman" w:cs="Times New Roman"/>
          <w:sz w:val="24"/>
          <w:szCs w:val="24"/>
        </w:rPr>
        <w:t>, no Sultanato de Omã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4A9E">
        <w:rPr>
          <w:rFonts w:ascii="Times New Roman" w:hAnsi="Times New Roman" w:cs="Times New Roman"/>
          <w:sz w:val="24"/>
          <w:szCs w:val="24"/>
        </w:rPr>
        <w:t xml:space="preserve">(HEPPER, 1969; BADRIA; AKIHISA, 2006; MERTENS et al., 2009). </w:t>
      </w:r>
    </w:p>
    <w:p w14:paraId="27337814" w14:textId="77777777" w:rsidR="000F2F78" w:rsidRPr="008867FF" w:rsidRDefault="000F2F78" w:rsidP="000F2F7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Vários documentos referenciados </w:t>
      </w:r>
      <w:r w:rsidRPr="006E6A5E">
        <w:rPr>
          <w:rFonts w:ascii="Times New Roman" w:hAnsi="Times New Roman" w:cs="Times New Roman"/>
          <w:sz w:val="24"/>
          <w:szCs w:val="24"/>
        </w:rPr>
        <w:t>de um mesmo autor, publicados em um mesmo</w:t>
      </w:r>
      <w:r>
        <w:rPr>
          <w:rFonts w:ascii="Times New Roman" w:hAnsi="Times New Roman" w:cs="Times New Roman"/>
          <w:sz w:val="24"/>
          <w:szCs w:val="24"/>
        </w:rPr>
        <w:t xml:space="preserve"> ano, são distinguido</w:t>
      </w:r>
      <w:r w:rsidRPr="006E6A5E">
        <w:rPr>
          <w:rFonts w:ascii="Times New Roman" w:hAnsi="Times New Roman" w:cs="Times New Roman"/>
          <w:sz w:val="24"/>
          <w:szCs w:val="24"/>
        </w:rPr>
        <w:t>s pelo acréscimo de letras minúsculas após a data e sem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67FF">
        <w:rPr>
          <w:rFonts w:ascii="Times New Roman" w:hAnsi="Times New Roman" w:cs="Times New Roman"/>
          <w:sz w:val="24"/>
          <w:szCs w:val="24"/>
        </w:rPr>
        <w:t>espaçamento, por exemplo: (BARBOSA, 1981a; BARBOSA, 1981b).</w:t>
      </w:r>
    </w:p>
    <w:p w14:paraId="7C9252FB" w14:textId="77777777" w:rsidR="000F2F78" w:rsidRDefault="000F2F78" w:rsidP="000F2F7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citação </w:t>
      </w:r>
      <w:r w:rsidRPr="00D446F6">
        <w:rPr>
          <w:rFonts w:ascii="Times New Roman" w:hAnsi="Times New Roman" w:cs="Times New Roman"/>
          <w:sz w:val="24"/>
          <w:szCs w:val="24"/>
        </w:rPr>
        <w:t>direta</w:t>
      </w:r>
      <w:r>
        <w:rPr>
          <w:rFonts w:ascii="Times New Roman" w:hAnsi="Times New Roman" w:cs="Times New Roman"/>
          <w:sz w:val="24"/>
          <w:szCs w:val="24"/>
        </w:rPr>
        <w:t xml:space="preserve"> representa a descrição textual da parte d</w:t>
      </w:r>
      <w:r w:rsidRPr="00D446F6">
        <w:rPr>
          <w:rFonts w:ascii="Times New Roman" w:hAnsi="Times New Roman" w:cs="Times New Roman"/>
          <w:sz w:val="24"/>
          <w:szCs w:val="24"/>
        </w:rPr>
        <w:t>a obra consultad</w:t>
      </w:r>
      <w:r>
        <w:rPr>
          <w:rFonts w:ascii="Times New Roman" w:hAnsi="Times New Roman" w:cs="Times New Roman"/>
          <w:sz w:val="24"/>
          <w:szCs w:val="24"/>
        </w:rPr>
        <w:t>a. Neste caso, se a citação for</w:t>
      </w:r>
      <w:r w:rsidRPr="00DC7BDF">
        <w:rPr>
          <w:rFonts w:ascii="Times New Roman" w:hAnsi="Times New Roman" w:cs="Times New Roman"/>
          <w:sz w:val="24"/>
          <w:szCs w:val="24"/>
        </w:rPr>
        <w:t xml:space="preserve"> com mais de três linhas, deve ser destacada com recuo de 4 cm da margem esquerda,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7BDF">
        <w:rPr>
          <w:rFonts w:ascii="Times New Roman" w:hAnsi="Times New Roman" w:cs="Times New Roman"/>
          <w:sz w:val="24"/>
          <w:szCs w:val="24"/>
        </w:rPr>
        <w:t xml:space="preserve">com letra </w:t>
      </w:r>
      <w:r>
        <w:rPr>
          <w:rFonts w:ascii="Times New Roman" w:hAnsi="Times New Roman" w:cs="Times New Roman"/>
          <w:sz w:val="24"/>
          <w:szCs w:val="24"/>
        </w:rPr>
        <w:t>tamanho 10, espaçamento simples e</w:t>
      </w:r>
      <w:r w:rsidRPr="00DC7BDF">
        <w:rPr>
          <w:rFonts w:ascii="Times New Roman" w:hAnsi="Times New Roman" w:cs="Times New Roman"/>
          <w:sz w:val="24"/>
          <w:szCs w:val="24"/>
        </w:rPr>
        <w:t xml:space="preserve"> sem as aspas</w:t>
      </w:r>
      <w:r>
        <w:rPr>
          <w:rFonts w:ascii="Times New Roman" w:hAnsi="Times New Roman" w:cs="Times New Roman"/>
          <w:sz w:val="24"/>
          <w:szCs w:val="24"/>
        </w:rPr>
        <w:t>, sendo referenciado no final do texto transcrito no sistema autor-data e página, entre parêntese</w:t>
      </w:r>
      <w:r w:rsidRPr="00DC7BD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Por exemplo:</w:t>
      </w:r>
    </w:p>
    <w:p w14:paraId="14865E79" w14:textId="77777777" w:rsidR="000F2F78" w:rsidRDefault="000F2F78" w:rsidP="000F2F7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1E30208" w14:textId="77777777" w:rsidR="000F2F78" w:rsidRPr="00DC7BDF" w:rsidRDefault="000F2F78" w:rsidP="000F2F78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DC7BDF">
        <w:rPr>
          <w:rFonts w:ascii="Times New Roman" w:hAnsi="Times New Roman" w:cs="Times New Roman"/>
          <w:sz w:val="20"/>
          <w:szCs w:val="20"/>
        </w:rPr>
        <w:t xml:space="preserve">A teleconferência permite ao indivíduo participar de um encontro nacional ou regional sem a necessidade de deixar seu local de origem. Tipos comuns de teleconferência incluem o uso da televisão, </w:t>
      </w:r>
      <w:proofErr w:type="gramStart"/>
      <w:r w:rsidRPr="00DC7BDF">
        <w:rPr>
          <w:rFonts w:ascii="Times New Roman" w:hAnsi="Times New Roman" w:cs="Times New Roman"/>
          <w:sz w:val="20"/>
          <w:szCs w:val="20"/>
        </w:rPr>
        <w:t>telefone, e computador</w:t>
      </w:r>
      <w:proofErr w:type="gramEnd"/>
      <w:r w:rsidRPr="00DC7BDF">
        <w:rPr>
          <w:rFonts w:ascii="Times New Roman" w:hAnsi="Times New Roman" w:cs="Times New Roman"/>
          <w:sz w:val="20"/>
          <w:szCs w:val="20"/>
        </w:rPr>
        <w:t>. Através de áudio-conferência, utilizando a companhia local de telefone, um sinal de áudio pode ser emitido em um salão de qualquer dimensão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DC7BDF">
        <w:rPr>
          <w:rFonts w:ascii="Times New Roman" w:hAnsi="Times New Roman" w:cs="Times New Roman"/>
          <w:sz w:val="20"/>
          <w:szCs w:val="20"/>
        </w:rPr>
        <w:t xml:space="preserve"> (NICHOLS, 1993, p. 181).</w:t>
      </w:r>
    </w:p>
    <w:p w14:paraId="7CD1979D" w14:textId="77777777" w:rsidR="000F2F78" w:rsidRPr="00DC7BDF" w:rsidRDefault="000F2F78" w:rsidP="000F2F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14:paraId="0FB25069" w14:textId="77777777" w:rsidR="000F2F78" w:rsidRDefault="000F2F78" w:rsidP="000F2F7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4981">
        <w:rPr>
          <w:rFonts w:ascii="Times New Roman" w:hAnsi="Times New Roman" w:cs="Times New Roman"/>
          <w:sz w:val="24"/>
          <w:szCs w:val="24"/>
        </w:rPr>
        <w:t>As citações diretas até três linhas devem estar contidas entre aspa</w:t>
      </w:r>
      <w:r>
        <w:rPr>
          <w:rFonts w:ascii="Times New Roman" w:hAnsi="Times New Roman" w:cs="Times New Roman"/>
          <w:sz w:val="24"/>
          <w:szCs w:val="24"/>
        </w:rPr>
        <w:t>s duplas e descritas na sentença do texto, como: “</w:t>
      </w:r>
      <w:r w:rsidRPr="00F12A09">
        <w:rPr>
          <w:rFonts w:ascii="Times New Roman" w:hAnsi="Times New Roman" w:cs="Times New Roman"/>
          <w:sz w:val="24"/>
          <w:szCs w:val="24"/>
        </w:rPr>
        <w:t>A teleconferência permite ao indivíduo participar de um encontro nacional ou regional sem a necessidade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2A09">
        <w:rPr>
          <w:rFonts w:ascii="Times New Roman" w:hAnsi="Times New Roman" w:cs="Times New Roman"/>
          <w:sz w:val="24"/>
          <w:szCs w:val="24"/>
        </w:rPr>
        <w:t>de deixar seu local de origem.</w:t>
      </w:r>
      <w:r>
        <w:rPr>
          <w:rFonts w:ascii="Times New Roman" w:hAnsi="Times New Roman" w:cs="Times New Roman"/>
          <w:sz w:val="24"/>
          <w:szCs w:val="24"/>
        </w:rPr>
        <w:t xml:space="preserve">” </w:t>
      </w:r>
      <w:r w:rsidRPr="00F12A09">
        <w:rPr>
          <w:rFonts w:ascii="Times New Roman" w:hAnsi="Times New Roman" w:cs="Times New Roman"/>
          <w:sz w:val="24"/>
          <w:szCs w:val="24"/>
        </w:rPr>
        <w:t>(NICHOLS, 1993, p. 181).</w:t>
      </w:r>
    </w:p>
    <w:p w14:paraId="46C3859D" w14:textId="77777777" w:rsidR="000F2F78" w:rsidRPr="008867FF" w:rsidRDefault="000F2F78" w:rsidP="000F2F7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67FF">
        <w:rPr>
          <w:rFonts w:ascii="Times New Roman" w:hAnsi="Times New Roman" w:cs="Times New Roman"/>
          <w:sz w:val="24"/>
          <w:szCs w:val="24"/>
        </w:rPr>
        <w:t xml:space="preserve">As modificações do texto original como: supressões, interpolações, acréscimos ou comentários, ênfase ou destaques, devem ser realizadas dos seguintes modos: supressões: [...], interpolações, acréscimos ou comentários: </w:t>
      </w:r>
      <w:proofErr w:type="gramStart"/>
      <w:r w:rsidRPr="008867FF">
        <w:rPr>
          <w:rFonts w:ascii="Times New Roman" w:hAnsi="Times New Roman" w:cs="Times New Roman"/>
          <w:sz w:val="24"/>
          <w:szCs w:val="24"/>
        </w:rPr>
        <w:t>[ ]</w:t>
      </w:r>
      <w:proofErr w:type="gramEnd"/>
      <w:r w:rsidRPr="008867FF">
        <w:rPr>
          <w:rFonts w:ascii="Times New Roman" w:hAnsi="Times New Roman" w:cs="Times New Roman"/>
          <w:sz w:val="24"/>
          <w:szCs w:val="24"/>
        </w:rPr>
        <w:t xml:space="preserve"> e ênfase ou destaque:  como grifo ou negrito ou itálico, mencionados logo após a citação bibliográfica, excretos em letras minúsculas. Exemplo: “[...] para que não tenha lugar a </w:t>
      </w:r>
      <w:proofErr w:type="spellStart"/>
      <w:r w:rsidRPr="008867FF">
        <w:rPr>
          <w:rFonts w:ascii="Times New Roman" w:hAnsi="Times New Roman" w:cs="Times New Roman"/>
          <w:b/>
          <w:sz w:val="24"/>
          <w:szCs w:val="24"/>
        </w:rPr>
        <w:t>producção</w:t>
      </w:r>
      <w:proofErr w:type="spellEnd"/>
      <w:r w:rsidRPr="008867FF">
        <w:rPr>
          <w:rFonts w:ascii="Times New Roman" w:hAnsi="Times New Roman" w:cs="Times New Roman"/>
          <w:b/>
          <w:sz w:val="24"/>
          <w:szCs w:val="24"/>
        </w:rPr>
        <w:t xml:space="preserve"> de degenerados</w:t>
      </w:r>
      <w:r w:rsidRPr="008867FF">
        <w:rPr>
          <w:rFonts w:ascii="Times New Roman" w:hAnsi="Times New Roman" w:cs="Times New Roman"/>
          <w:sz w:val="24"/>
          <w:szCs w:val="24"/>
        </w:rPr>
        <w:t xml:space="preserve">, quer </w:t>
      </w:r>
      <w:proofErr w:type="spellStart"/>
      <w:r w:rsidRPr="008867FF">
        <w:rPr>
          <w:rFonts w:ascii="Times New Roman" w:hAnsi="Times New Roman" w:cs="Times New Roman"/>
          <w:sz w:val="24"/>
          <w:szCs w:val="24"/>
        </w:rPr>
        <w:t>physicos</w:t>
      </w:r>
      <w:proofErr w:type="spellEnd"/>
      <w:r w:rsidRPr="008867FF">
        <w:rPr>
          <w:rFonts w:ascii="Times New Roman" w:hAnsi="Times New Roman" w:cs="Times New Roman"/>
          <w:sz w:val="24"/>
          <w:szCs w:val="24"/>
        </w:rPr>
        <w:t xml:space="preserve"> quer </w:t>
      </w:r>
      <w:proofErr w:type="spellStart"/>
      <w:r w:rsidRPr="008867FF">
        <w:rPr>
          <w:rFonts w:ascii="Times New Roman" w:hAnsi="Times New Roman" w:cs="Times New Roman"/>
          <w:sz w:val="24"/>
          <w:szCs w:val="24"/>
        </w:rPr>
        <w:t>moraes</w:t>
      </w:r>
      <w:proofErr w:type="spellEnd"/>
      <w:r w:rsidRPr="008867FF">
        <w:rPr>
          <w:rFonts w:ascii="Times New Roman" w:hAnsi="Times New Roman" w:cs="Times New Roman"/>
          <w:sz w:val="24"/>
          <w:szCs w:val="24"/>
        </w:rPr>
        <w:t>, misérias, verdadeiras ameaças à sociedade.” (SOUTO, 1916, p. 46, grifo nosso). Ou também como: “Ao fazê-lo pode estar envolto em culpa, perversão, ódio de si mesmo [...] pode julgar-se pecador e identificar-se com seu pecado.” (RAHNER, 1962, v. 4, p. 463, tradução nossa).</w:t>
      </w:r>
    </w:p>
    <w:p w14:paraId="55E9BE16" w14:textId="77777777" w:rsidR="000F2F78" w:rsidRPr="008867FF" w:rsidRDefault="000F2F78" w:rsidP="000F2F7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7FF">
        <w:rPr>
          <w:rFonts w:ascii="Times New Roman" w:hAnsi="Times New Roman" w:cs="Times New Roman"/>
          <w:sz w:val="24"/>
          <w:szCs w:val="24"/>
        </w:rPr>
        <w:tab/>
      </w:r>
      <w:r w:rsidRPr="008867FF">
        <w:rPr>
          <w:rFonts w:ascii="Times New Roman" w:hAnsi="Times New Roman" w:cs="Times New Roman"/>
          <w:b/>
          <w:sz w:val="24"/>
          <w:szCs w:val="24"/>
        </w:rPr>
        <w:t xml:space="preserve">A expressão </w:t>
      </w:r>
      <w:proofErr w:type="gramStart"/>
      <w:r w:rsidRPr="008867FF">
        <w:rPr>
          <w:rFonts w:ascii="Times New Roman" w:hAnsi="Times New Roman" w:cs="Times New Roman"/>
          <w:b/>
          <w:sz w:val="24"/>
          <w:szCs w:val="24"/>
        </w:rPr>
        <w:t>apud</w:t>
      </w:r>
      <w:r w:rsidRPr="008867FF">
        <w:rPr>
          <w:rFonts w:ascii="Times New Roman" w:hAnsi="Times New Roman" w:cs="Times New Roman"/>
          <w:sz w:val="24"/>
          <w:szCs w:val="24"/>
        </w:rPr>
        <w:t>, que</w:t>
      </w:r>
      <w:proofErr w:type="gramEnd"/>
      <w:r w:rsidRPr="008867FF">
        <w:rPr>
          <w:rFonts w:ascii="Times New Roman" w:hAnsi="Times New Roman" w:cs="Times New Roman"/>
          <w:sz w:val="24"/>
          <w:szCs w:val="24"/>
        </w:rPr>
        <w:t xml:space="preserve"> significa “citado por” não é recomendável, contudo se citada na forma indireta deve ser conforme os exemplos a seguir: Segundo </w:t>
      </w:r>
      <w:proofErr w:type="spellStart"/>
      <w:r w:rsidRPr="008867FF">
        <w:rPr>
          <w:rFonts w:ascii="Times New Roman" w:hAnsi="Times New Roman" w:cs="Times New Roman"/>
          <w:sz w:val="24"/>
          <w:szCs w:val="24"/>
        </w:rPr>
        <w:t>Munn</w:t>
      </w:r>
      <w:proofErr w:type="spellEnd"/>
      <w:r w:rsidRPr="008867FF">
        <w:rPr>
          <w:rFonts w:ascii="Times New Roman" w:hAnsi="Times New Roman" w:cs="Times New Roman"/>
          <w:sz w:val="24"/>
          <w:szCs w:val="24"/>
        </w:rPr>
        <w:t xml:space="preserve"> (1992 apud DULLIUS; SILVA, 2017) a resiliência surge como uma necessidade das sociedades aumentarem... Na forma direta: (MUNN, 1992 apud DULLIUS; SILVA, 2017). </w:t>
      </w:r>
      <w:r w:rsidRPr="008867FF">
        <w:rPr>
          <w:rFonts w:ascii="Times New Roman" w:hAnsi="Times New Roman" w:cs="Times New Roman"/>
          <w:sz w:val="24"/>
          <w:szCs w:val="24"/>
        </w:rPr>
        <w:tab/>
        <w:t xml:space="preserve">A </w:t>
      </w:r>
      <w:r w:rsidRPr="008867FF">
        <w:rPr>
          <w:rFonts w:ascii="Times New Roman" w:hAnsi="Times New Roman" w:cs="Times New Roman"/>
          <w:sz w:val="24"/>
          <w:szCs w:val="24"/>
        </w:rPr>
        <w:lastRenderedPageBreak/>
        <w:t xml:space="preserve">expressão é utilizada no texto, mas na lista de referências citar apenas o documento acessado.  </w:t>
      </w:r>
    </w:p>
    <w:p w14:paraId="032E3AF9" w14:textId="77777777" w:rsidR="000F2F78" w:rsidRDefault="000F2F78" w:rsidP="000F2F7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9901EE" w14:textId="77777777" w:rsidR="000F2F78" w:rsidRDefault="000F2F78" w:rsidP="000F2F78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A5097">
        <w:rPr>
          <w:rFonts w:ascii="Times New Roman" w:hAnsi="Times New Roman" w:cs="Times New Roman"/>
          <w:b/>
          <w:sz w:val="24"/>
          <w:szCs w:val="24"/>
        </w:rPr>
        <w:t>MATERIAL E MÉTODOS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(Alinhado à esquerda, Time New Roman </w:t>
      </w:r>
      <w:r w:rsidRPr="00B81303">
        <w:rPr>
          <w:rFonts w:ascii="Times New Roman" w:hAnsi="Times New Roman" w:cs="Times New Roman"/>
          <w:sz w:val="16"/>
          <w:szCs w:val="16"/>
        </w:rPr>
        <w:t>12, em negrito, sem ordem numérica</w:t>
      </w:r>
      <w:r>
        <w:rPr>
          <w:rFonts w:ascii="Times New Roman" w:hAnsi="Times New Roman" w:cs="Times New Roman"/>
          <w:sz w:val="16"/>
          <w:szCs w:val="16"/>
        </w:rPr>
        <w:t xml:space="preserve">, podendo ser substituída por </w:t>
      </w:r>
      <w:r w:rsidRPr="00F855FD">
        <w:rPr>
          <w:rFonts w:ascii="Times New Roman" w:hAnsi="Times New Roman" w:cs="Times New Roman"/>
          <w:b/>
          <w:sz w:val="16"/>
          <w:szCs w:val="16"/>
        </w:rPr>
        <w:t>METODOLOGIA</w:t>
      </w:r>
      <w:r w:rsidRPr="00B81303">
        <w:rPr>
          <w:rFonts w:ascii="Times New Roman" w:hAnsi="Times New Roman" w:cs="Times New Roman"/>
          <w:sz w:val="16"/>
          <w:szCs w:val="16"/>
        </w:rPr>
        <w:t>)</w:t>
      </w:r>
      <w:r>
        <w:rPr>
          <w:rFonts w:ascii="Times New Roman" w:hAnsi="Times New Roman" w:cs="Times New Roman"/>
          <w:sz w:val="16"/>
          <w:szCs w:val="16"/>
        </w:rPr>
        <w:t>.</w:t>
      </w:r>
    </w:p>
    <w:p w14:paraId="4BEBC607" w14:textId="77777777" w:rsidR="000F2F78" w:rsidRDefault="000F2F78" w:rsidP="000F2F7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principal objetivo desta se</w:t>
      </w:r>
      <w:r w:rsidRPr="00C570D8">
        <w:rPr>
          <w:rFonts w:ascii="Times New Roman" w:hAnsi="Times New Roman" w:cs="Times New Roman"/>
          <w:sz w:val="24"/>
          <w:szCs w:val="24"/>
        </w:rPr>
        <w:t>ção é descrever de maneira detalhada, clara e completa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570D8">
        <w:rPr>
          <w:rFonts w:ascii="Times New Roman" w:hAnsi="Times New Roman" w:cs="Times New Roman"/>
          <w:sz w:val="24"/>
          <w:szCs w:val="24"/>
        </w:rPr>
        <w:t xml:space="preserve"> o</w:t>
      </w:r>
      <w:r>
        <w:rPr>
          <w:rFonts w:ascii="Times New Roman" w:hAnsi="Times New Roman" w:cs="Times New Roman"/>
          <w:sz w:val="24"/>
          <w:szCs w:val="24"/>
        </w:rPr>
        <w:t>s procedimentos ou</w:t>
      </w:r>
      <w:r w:rsidRPr="00C570D8">
        <w:rPr>
          <w:rFonts w:ascii="Times New Roman" w:hAnsi="Times New Roman" w:cs="Times New Roman"/>
          <w:sz w:val="24"/>
          <w:szCs w:val="24"/>
        </w:rPr>
        <w:t xml:space="preserve"> metodologia usada durante a investigação, de modo que esta possa ser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70D8">
        <w:rPr>
          <w:rFonts w:ascii="Times New Roman" w:hAnsi="Times New Roman" w:cs="Times New Roman"/>
          <w:sz w:val="24"/>
          <w:szCs w:val="24"/>
        </w:rPr>
        <w:t>repli</w:t>
      </w:r>
      <w:r>
        <w:rPr>
          <w:rFonts w:ascii="Times New Roman" w:hAnsi="Times New Roman" w:cs="Times New Roman"/>
          <w:sz w:val="24"/>
          <w:szCs w:val="24"/>
        </w:rPr>
        <w:t>cada por outros investigadores. Esta se</w:t>
      </w:r>
      <w:r w:rsidRPr="00C570D8">
        <w:rPr>
          <w:rFonts w:ascii="Times New Roman" w:hAnsi="Times New Roman" w:cs="Times New Roman"/>
          <w:sz w:val="24"/>
          <w:szCs w:val="24"/>
        </w:rPr>
        <w:t>ção deve ser escrita no passado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570D8">
        <w:rPr>
          <w:rFonts w:ascii="Times New Roman" w:hAnsi="Times New Roman" w:cs="Times New Roman"/>
          <w:sz w:val="24"/>
          <w:szCs w:val="24"/>
        </w:rPr>
        <w:t xml:space="preserve"> uma vez que se </w:t>
      </w:r>
      <w:r>
        <w:rPr>
          <w:rFonts w:ascii="Times New Roman" w:hAnsi="Times New Roman" w:cs="Times New Roman"/>
          <w:sz w:val="24"/>
          <w:szCs w:val="24"/>
        </w:rPr>
        <w:t>trata de atividades realizadas</w:t>
      </w:r>
      <w:r w:rsidRPr="00C570D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18DEB9" w14:textId="77777777" w:rsidR="000F2F78" w:rsidRDefault="000F2F78" w:rsidP="000F2F7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É importante descrever em ordem cronológica</w:t>
      </w:r>
      <w:r w:rsidRPr="002D54A8">
        <w:rPr>
          <w:rFonts w:ascii="Times New Roman" w:hAnsi="Times New Roman" w:cs="Times New Roman"/>
          <w:sz w:val="24"/>
          <w:szCs w:val="24"/>
        </w:rPr>
        <w:t xml:space="preserve">, atentando-se para </w:t>
      </w:r>
      <w:r>
        <w:rPr>
          <w:rFonts w:ascii="Times New Roman" w:hAnsi="Times New Roman" w:cs="Times New Roman"/>
          <w:sz w:val="24"/>
          <w:szCs w:val="24"/>
        </w:rPr>
        <w:t>a identificação do objeto da pesquisa,</w:t>
      </w:r>
      <w:r w:rsidRPr="002D54A8">
        <w:rPr>
          <w:rFonts w:ascii="Times New Roman" w:hAnsi="Times New Roman" w:cs="Times New Roman"/>
          <w:sz w:val="24"/>
          <w:szCs w:val="24"/>
        </w:rPr>
        <w:t xml:space="preserve"> local, sujeitos, materiais, </w:t>
      </w:r>
      <w:r>
        <w:rPr>
          <w:rFonts w:ascii="Times New Roman" w:hAnsi="Times New Roman" w:cs="Times New Roman"/>
          <w:sz w:val="24"/>
          <w:szCs w:val="24"/>
        </w:rPr>
        <w:t xml:space="preserve">técnicas, </w:t>
      </w:r>
      <w:r w:rsidRPr="002D54A8">
        <w:rPr>
          <w:rFonts w:ascii="Times New Roman" w:hAnsi="Times New Roman" w:cs="Times New Roman"/>
          <w:sz w:val="24"/>
          <w:szCs w:val="24"/>
        </w:rPr>
        <w:t>tempo, atividades e produtos (portfólio escrito, vídeo, jogos etc.) obtidos</w:t>
      </w:r>
      <w:r>
        <w:rPr>
          <w:rFonts w:ascii="Times New Roman" w:hAnsi="Times New Roman" w:cs="Times New Roman"/>
          <w:sz w:val="24"/>
          <w:szCs w:val="24"/>
        </w:rPr>
        <w:t xml:space="preserve"> e método estatístico aplicado à pesquisa</w:t>
      </w:r>
      <w:r w:rsidRPr="002D54A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825336D" w14:textId="77777777" w:rsidR="000F2F78" w:rsidRDefault="000F2F78" w:rsidP="000F2F7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Nesta seção pode ocorrer a necessidade de subseções. Assim, </w:t>
      </w:r>
      <w:r w:rsidRPr="00E755F1">
        <w:rPr>
          <w:rFonts w:ascii="Times New Roman" w:hAnsi="Times New Roman" w:cs="Times New Roman"/>
          <w:b/>
          <w:sz w:val="24"/>
          <w:szCs w:val="24"/>
        </w:rPr>
        <w:t>os subtítulos devem ser escritos em itálicos, negrito, Times New Roman 12, com a primeira letra da palavra maiúscula e as demais minúsculas</w:t>
      </w:r>
      <w:r w:rsidRPr="00976992">
        <w:rPr>
          <w:rFonts w:ascii="Times New Roman" w:hAnsi="Times New Roman" w:cs="Times New Roman"/>
          <w:sz w:val="24"/>
          <w:szCs w:val="24"/>
        </w:rPr>
        <w:t>, exceto nos casos em que seja obrigatório o uso da letra</w:t>
      </w:r>
      <w:r>
        <w:rPr>
          <w:rFonts w:ascii="Times New Roman" w:hAnsi="Times New Roman" w:cs="Times New Roman"/>
          <w:sz w:val="24"/>
          <w:szCs w:val="24"/>
        </w:rPr>
        <w:t xml:space="preserve"> maiúscula</w:t>
      </w:r>
      <w:r w:rsidRPr="00976992">
        <w:rPr>
          <w:rFonts w:ascii="Times New Roman" w:hAnsi="Times New Roman" w:cs="Times New Roman"/>
          <w:sz w:val="24"/>
          <w:szCs w:val="24"/>
        </w:rPr>
        <w:t>.</w:t>
      </w:r>
    </w:p>
    <w:p w14:paraId="7632BCBA" w14:textId="77777777" w:rsidR="000F2F78" w:rsidRDefault="000F2F78" w:rsidP="000F2F7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37F2D80" w14:textId="77777777" w:rsidR="000F2F78" w:rsidRDefault="000F2F78" w:rsidP="000F2F78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6D2D84">
        <w:rPr>
          <w:rFonts w:ascii="Times New Roman" w:hAnsi="Times New Roman" w:cs="Times New Roman"/>
          <w:b/>
          <w:sz w:val="24"/>
          <w:szCs w:val="24"/>
        </w:rPr>
        <w:t xml:space="preserve">RESULTADOS E DISCUSSÃO </w:t>
      </w:r>
      <w:r>
        <w:rPr>
          <w:rFonts w:ascii="Times New Roman" w:hAnsi="Times New Roman" w:cs="Times New Roman"/>
          <w:sz w:val="16"/>
          <w:szCs w:val="16"/>
        </w:rPr>
        <w:t xml:space="preserve">(Alinhado à esquerda, Time New Roman </w:t>
      </w:r>
      <w:r w:rsidRPr="00B81303">
        <w:rPr>
          <w:rFonts w:ascii="Times New Roman" w:hAnsi="Times New Roman" w:cs="Times New Roman"/>
          <w:sz w:val="16"/>
          <w:szCs w:val="16"/>
        </w:rPr>
        <w:t>12, em negrito, sem ordem numérica</w:t>
      </w:r>
      <w:r>
        <w:rPr>
          <w:rFonts w:ascii="Times New Roman" w:hAnsi="Times New Roman" w:cs="Times New Roman"/>
          <w:sz w:val="16"/>
          <w:szCs w:val="16"/>
        </w:rPr>
        <w:t>).</w:t>
      </w:r>
    </w:p>
    <w:p w14:paraId="110139C8" w14:textId="77777777" w:rsidR="000F2F78" w:rsidRDefault="000F2F78" w:rsidP="000F2F7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2D84">
        <w:rPr>
          <w:rFonts w:ascii="Times New Roman" w:hAnsi="Times New Roman" w:cs="Times New Roman"/>
          <w:sz w:val="24"/>
          <w:szCs w:val="24"/>
        </w:rPr>
        <w:t>Apresenta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6D2D84">
        <w:rPr>
          <w:rFonts w:ascii="Times New Roman" w:hAnsi="Times New Roman" w:cs="Times New Roman"/>
          <w:sz w:val="24"/>
          <w:szCs w:val="24"/>
        </w:rPr>
        <w:t xml:space="preserve"> os resultados obtidos</w:t>
      </w:r>
      <w:r>
        <w:rPr>
          <w:rFonts w:ascii="Times New Roman" w:hAnsi="Times New Roman" w:cs="Times New Roman"/>
          <w:sz w:val="24"/>
          <w:szCs w:val="24"/>
        </w:rPr>
        <w:t xml:space="preserve"> da pesquisa</w:t>
      </w:r>
      <w:r w:rsidRPr="006D2D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ou relatos de experiência </w:t>
      </w:r>
      <w:r w:rsidRPr="006D2D84">
        <w:rPr>
          <w:rFonts w:ascii="Times New Roman" w:hAnsi="Times New Roman" w:cs="Times New Roman"/>
          <w:sz w:val="24"/>
          <w:szCs w:val="24"/>
        </w:rPr>
        <w:t xml:space="preserve">de forma descritiva e/ou gráfica. Podem existir </w:t>
      </w:r>
      <w:r w:rsidR="00B4331C" w:rsidRPr="006D2D84">
        <w:rPr>
          <w:rFonts w:ascii="Times New Roman" w:hAnsi="Times New Roman" w:cs="Times New Roman"/>
          <w:sz w:val="24"/>
          <w:szCs w:val="24"/>
        </w:rPr>
        <w:t>várias subseções</w:t>
      </w:r>
      <w:r w:rsidRPr="006D2D84">
        <w:rPr>
          <w:rFonts w:ascii="Times New Roman" w:hAnsi="Times New Roman" w:cs="Times New Roman"/>
          <w:sz w:val="24"/>
          <w:szCs w:val="24"/>
        </w:rPr>
        <w:t xml:space="preserve">, que serão </w:t>
      </w:r>
      <w:r>
        <w:rPr>
          <w:rFonts w:ascii="Times New Roman" w:hAnsi="Times New Roman" w:cs="Times New Roman"/>
          <w:sz w:val="24"/>
          <w:szCs w:val="24"/>
        </w:rPr>
        <w:t>identificadas conforme a</w:t>
      </w:r>
      <w:r w:rsidRPr="006D2D84">
        <w:rPr>
          <w:rFonts w:ascii="Times New Roman" w:hAnsi="Times New Roman" w:cs="Times New Roman"/>
          <w:sz w:val="24"/>
          <w:szCs w:val="24"/>
        </w:rPr>
        <w:t xml:space="preserve"> exposição d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6D2D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ide</w:t>
      </w:r>
      <w:r w:rsidRPr="006D2D84">
        <w:rPr>
          <w:rFonts w:ascii="Times New Roman" w:hAnsi="Times New Roman" w:cs="Times New Roman"/>
          <w:sz w:val="24"/>
          <w:szCs w:val="24"/>
        </w:rPr>
        <w:t>ia do</w:t>
      </w:r>
      <w:r>
        <w:rPr>
          <w:rFonts w:ascii="Times New Roman" w:hAnsi="Times New Roman" w:cs="Times New Roman"/>
          <w:sz w:val="24"/>
          <w:szCs w:val="24"/>
        </w:rPr>
        <w:t xml:space="preserve">(s) </w:t>
      </w:r>
      <w:r w:rsidRPr="006D2D84">
        <w:rPr>
          <w:rFonts w:ascii="Times New Roman" w:hAnsi="Times New Roman" w:cs="Times New Roman"/>
          <w:sz w:val="24"/>
          <w:szCs w:val="24"/>
        </w:rPr>
        <w:t>autor</w:t>
      </w:r>
      <w:r>
        <w:rPr>
          <w:rFonts w:ascii="Times New Roman" w:hAnsi="Times New Roman" w:cs="Times New Roman"/>
          <w:sz w:val="24"/>
          <w:szCs w:val="24"/>
        </w:rPr>
        <w:t>(es)</w:t>
      </w:r>
      <w:r w:rsidRPr="006D2D8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Os subtítulos devem obedecer às regras descritas anteriormente.</w:t>
      </w:r>
    </w:p>
    <w:p w14:paraId="77125C8F" w14:textId="77777777" w:rsidR="000F2F78" w:rsidRDefault="000F2F78" w:rsidP="000F2F7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7757">
        <w:rPr>
          <w:rFonts w:ascii="Times New Roman" w:hAnsi="Times New Roman" w:cs="Times New Roman"/>
          <w:sz w:val="24"/>
          <w:szCs w:val="24"/>
        </w:rPr>
        <w:t>Os títulos das tabelas e ilustrações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7757">
        <w:rPr>
          <w:rFonts w:ascii="Times New Roman" w:hAnsi="Times New Roman" w:cs="Times New Roman"/>
          <w:sz w:val="24"/>
          <w:szCs w:val="24"/>
        </w:rPr>
        <w:t>(desenhos,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7757">
        <w:rPr>
          <w:rFonts w:ascii="Times New Roman" w:hAnsi="Times New Roman" w:cs="Times New Roman"/>
          <w:sz w:val="24"/>
          <w:szCs w:val="24"/>
        </w:rPr>
        <w:t>esquemas,</w:t>
      </w:r>
      <w:r>
        <w:rPr>
          <w:rFonts w:ascii="Times New Roman" w:hAnsi="Times New Roman" w:cs="Times New Roman"/>
          <w:sz w:val="24"/>
          <w:szCs w:val="24"/>
        </w:rPr>
        <w:t xml:space="preserve"> fl</w:t>
      </w:r>
      <w:r w:rsidRPr="00E87757">
        <w:rPr>
          <w:rFonts w:ascii="Times New Roman" w:hAnsi="Times New Roman" w:cs="Times New Roman"/>
          <w:sz w:val="24"/>
          <w:szCs w:val="24"/>
        </w:rPr>
        <w:t>uxogramas, fotografias, gráficos, mapas, organogramas, plant</w:t>
      </w:r>
      <w:r>
        <w:rPr>
          <w:rFonts w:ascii="Times New Roman" w:hAnsi="Times New Roman" w:cs="Times New Roman"/>
          <w:sz w:val="24"/>
          <w:szCs w:val="24"/>
        </w:rPr>
        <w:t>as, quadros e outras)</w:t>
      </w:r>
      <w:r w:rsidRPr="00E87757">
        <w:rPr>
          <w:rFonts w:ascii="Times New Roman" w:hAnsi="Times New Roman" w:cs="Times New Roman"/>
          <w:sz w:val="24"/>
          <w:szCs w:val="24"/>
        </w:rPr>
        <w:t xml:space="preserve"> devem ser digitados em Times New Roman, tamanho 10, </w:t>
      </w:r>
      <w:r>
        <w:rPr>
          <w:rFonts w:ascii="Times New Roman" w:hAnsi="Times New Roman" w:cs="Times New Roman"/>
          <w:sz w:val="24"/>
          <w:szCs w:val="24"/>
        </w:rPr>
        <w:t>justificados</w:t>
      </w:r>
      <w:r w:rsidRPr="00E87757">
        <w:rPr>
          <w:rFonts w:ascii="Times New Roman" w:hAnsi="Times New Roman" w:cs="Times New Roman"/>
          <w:sz w:val="24"/>
          <w:szCs w:val="24"/>
        </w:rPr>
        <w:t xml:space="preserve">, com espaçamento simples, mencionados </w:t>
      </w:r>
      <w:r>
        <w:rPr>
          <w:rFonts w:ascii="Times New Roman" w:hAnsi="Times New Roman" w:cs="Times New Roman"/>
          <w:sz w:val="24"/>
          <w:szCs w:val="24"/>
        </w:rPr>
        <w:t xml:space="preserve">logo </w:t>
      </w:r>
      <w:r w:rsidRPr="00E87757">
        <w:rPr>
          <w:rFonts w:ascii="Times New Roman" w:hAnsi="Times New Roman" w:cs="Times New Roman"/>
          <w:sz w:val="24"/>
          <w:szCs w:val="24"/>
        </w:rPr>
        <w:t xml:space="preserve">acima das respectivas tabelas e ilustrações, </w:t>
      </w:r>
      <w:r>
        <w:rPr>
          <w:rFonts w:ascii="Times New Roman" w:hAnsi="Times New Roman" w:cs="Times New Roman"/>
          <w:sz w:val="24"/>
          <w:szCs w:val="24"/>
        </w:rPr>
        <w:t xml:space="preserve">citadas em </w:t>
      </w:r>
      <w:r w:rsidRPr="00E87757">
        <w:rPr>
          <w:rFonts w:ascii="Times New Roman" w:hAnsi="Times New Roman" w:cs="Times New Roman"/>
          <w:sz w:val="24"/>
          <w:szCs w:val="24"/>
        </w:rPr>
        <w:t>ordem numérica de acordo com a apresentação no texto</w:t>
      </w:r>
      <w:r>
        <w:rPr>
          <w:rFonts w:ascii="Times New Roman" w:hAnsi="Times New Roman" w:cs="Times New Roman"/>
          <w:sz w:val="24"/>
          <w:szCs w:val="24"/>
        </w:rPr>
        <w:t>, como no exemplo a seguir:</w:t>
      </w:r>
    </w:p>
    <w:p w14:paraId="1675CEEA" w14:textId="77777777" w:rsidR="000F2F78" w:rsidRDefault="000F2F78" w:rsidP="000F2F7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408FAF50" w14:textId="77777777" w:rsidR="000F2F78" w:rsidRDefault="000F2F78" w:rsidP="000F2F78">
      <w:pPr>
        <w:autoSpaceDE w:val="0"/>
        <w:autoSpaceDN w:val="0"/>
        <w:adjustRightInd w:val="0"/>
        <w:spacing w:after="0" w:line="240" w:lineRule="auto"/>
        <w:ind w:left="993" w:hanging="993"/>
        <w:rPr>
          <w:rFonts w:ascii="Times New Roman" w:hAnsi="Times New Roman" w:cs="Times New Roman"/>
          <w:sz w:val="20"/>
          <w:szCs w:val="20"/>
        </w:rPr>
      </w:pPr>
      <w:r w:rsidRPr="008B677E">
        <w:rPr>
          <w:rFonts w:ascii="Times New Roman" w:hAnsi="Times New Roman" w:cs="Times New Roman"/>
          <w:b/>
          <w:sz w:val="20"/>
          <w:szCs w:val="20"/>
        </w:rPr>
        <w:t>Quadro 1</w:t>
      </w:r>
      <w:r w:rsidRPr="00E87757">
        <w:rPr>
          <w:rFonts w:ascii="Times New Roman" w:hAnsi="Times New Roman" w:cs="Times New Roman"/>
          <w:sz w:val="20"/>
          <w:szCs w:val="20"/>
        </w:rPr>
        <w:t xml:space="preserve"> – </w:t>
      </w:r>
      <w:r>
        <w:rPr>
          <w:rFonts w:ascii="Times New Roman" w:hAnsi="Times New Roman" w:cs="Times New Roman"/>
          <w:sz w:val="20"/>
          <w:szCs w:val="20"/>
        </w:rPr>
        <w:t>Conceitos</w:t>
      </w:r>
      <w:r w:rsidRPr="00E87757">
        <w:rPr>
          <w:rFonts w:ascii="Times New Roman" w:hAnsi="Times New Roman" w:cs="Times New Roman"/>
          <w:sz w:val="20"/>
          <w:szCs w:val="20"/>
        </w:rPr>
        <w:t xml:space="preserve"> aceitáveis de erro técnico de medição relativo para </w:t>
      </w:r>
      <w:proofErr w:type="spellStart"/>
      <w:r w:rsidRPr="00E87757">
        <w:rPr>
          <w:rFonts w:ascii="Times New Roman" w:hAnsi="Times New Roman" w:cs="Times New Roman"/>
          <w:sz w:val="20"/>
          <w:szCs w:val="20"/>
        </w:rPr>
        <w:t>antropometristas</w:t>
      </w:r>
      <w:proofErr w:type="spellEnd"/>
      <w:r w:rsidRPr="00E87757">
        <w:rPr>
          <w:rFonts w:ascii="Times New Roman" w:hAnsi="Times New Roman" w:cs="Times New Roman"/>
          <w:sz w:val="20"/>
          <w:szCs w:val="20"/>
        </w:rPr>
        <w:t xml:space="preserve"> iniciantes e experientes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87757">
        <w:rPr>
          <w:rFonts w:ascii="Times New Roman" w:hAnsi="Times New Roman" w:cs="Times New Roman"/>
          <w:sz w:val="20"/>
          <w:szCs w:val="20"/>
        </w:rPr>
        <w:t>no Estado de São Paulo</w:t>
      </w:r>
    </w:p>
    <w:tbl>
      <w:tblPr>
        <w:tblStyle w:val="TabeladeGrade41"/>
        <w:tblW w:w="0" w:type="auto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9"/>
        <w:gridCol w:w="6085"/>
      </w:tblGrid>
      <w:tr w:rsidR="000F2F78" w:rsidRPr="00297737" w14:paraId="02BF3865" w14:textId="77777777" w:rsidTr="00A562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0" w:type="dxa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auto"/>
          </w:tcPr>
          <w:p w14:paraId="634574C4" w14:textId="77777777" w:rsidR="000F2F78" w:rsidRPr="00526B70" w:rsidRDefault="000F2F78" w:rsidP="00A562C2">
            <w:pPr>
              <w:pStyle w:val="textotabelasilustracoesembranc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26B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Autor</w:t>
            </w:r>
          </w:p>
        </w:tc>
        <w:tc>
          <w:tcPr>
            <w:tcW w:w="6250" w:type="dxa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auto"/>
          </w:tcPr>
          <w:p w14:paraId="7A9D61D6" w14:textId="77777777" w:rsidR="000F2F78" w:rsidRPr="00526B70" w:rsidRDefault="000F2F78" w:rsidP="00A562C2">
            <w:pPr>
              <w:pStyle w:val="textotabelasilustracoesembranc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26B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Conceito</w:t>
            </w:r>
          </w:p>
        </w:tc>
      </w:tr>
      <w:tr w:rsidR="000F2F78" w:rsidRPr="00297737" w14:paraId="3EDF7427" w14:textId="77777777" w:rsidTr="00A562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CE332A9" w14:textId="77777777" w:rsidR="000F2F78" w:rsidRPr="003E012B" w:rsidRDefault="000F2F78" w:rsidP="00A562C2">
            <w:pPr>
              <w:pStyle w:val="textotabelasilustracoes"/>
            </w:pPr>
            <w:r>
              <w:t xml:space="preserve">Fulano </w:t>
            </w:r>
          </w:p>
        </w:tc>
        <w:tc>
          <w:tcPr>
            <w:tcW w:w="625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331B7189" w14:textId="77777777" w:rsidR="000F2F78" w:rsidRPr="003E012B" w:rsidRDefault="000F2F78" w:rsidP="00A562C2">
            <w:pPr>
              <w:pStyle w:val="textotabelasilustracoes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E012B">
              <w:t xml:space="preserve">A variável X </w:t>
            </w:r>
            <w:r>
              <w:t>foi interpretada como irrelevante</w:t>
            </w:r>
          </w:p>
        </w:tc>
      </w:tr>
      <w:tr w:rsidR="000F2F78" w:rsidRPr="00297737" w14:paraId="0D9773A8" w14:textId="77777777" w:rsidTr="00A562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1D77DEC7" w14:textId="77777777" w:rsidR="000F2F78" w:rsidRPr="003E012B" w:rsidRDefault="000F2F78" w:rsidP="00A562C2">
            <w:pPr>
              <w:pStyle w:val="textotabelasilustracoes"/>
            </w:pPr>
            <w:r>
              <w:t xml:space="preserve">Beltrano </w:t>
            </w:r>
          </w:p>
        </w:tc>
        <w:tc>
          <w:tcPr>
            <w:tcW w:w="625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AAA2D45" w14:textId="77777777" w:rsidR="000F2F78" w:rsidRPr="003E012B" w:rsidRDefault="000F2F78" w:rsidP="00A562C2">
            <w:pPr>
              <w:pStyle w:val="textotabelasilustracoe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E012B">
              <w:t xml:space="preserve">A variável X </w:t>
            </w:r>
            <w:r>
              <w:t>foi</w:t>
            </w:r>
            <w:r w:rsidRPr="003E012B">
              <w:t xml:space="preserve"> interpretada como </w:t>
            </w:r>
            <w:r>
              <w:t>relevante</w:t>
            </w:r>
          </w:p>
        </w:tc>
      </w:tr>
      <w:tr w:rsidR="000F2F78" w:rsidRPr="00297737" w14:paraId="348F20E9" w14:textId="77777777" w:rsidTr="00A562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0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63CA15E" w14:textId="77777777" w:rsidR="000F2F78" w:rsidRPr="003E012B" w:rsidRDefault="000F2F78" w:rsidP="00A562C2">
            <w:pPr>
              <w:pStyle w:val="textotabelasilustracoes"/>
            </w:pPr>
            <w:r>
              <w:t xml:space="preserve">Sicrano </w:t>
            </w:r>
          </w:p>
        </w:tc>
        <w:tc>
          <w:tcPr>
            <w:tcW w:w="625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5F074280" w14:textId="77777777" w:rsidR="000F2F78" w:rsidRPr="003E012B" w:rsidRDefault="000F2F78" w:rsidP="00A562C2">
            <w:pPr>
              <w:pStyle w:val="textotabelasilustracoes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E012B">
              <w:t xml:space="preserve">A variável X </w:t>
            </w:r>
            <w:r>
              <w:t>foi</w:t>
            </w:r>
            <w:r w:rsidRPr="003E012B">
              <w:t xml:space="preserve"> interpretada como </w:t>
            </w:r>
            <w:r>
              <w:t>bastante relevante</w:t>
            </w:r>
          </w:p>
        </w:tc>
      </w:tr>
    </w:tbl>
    <w:p w14:paraId="71EE6082" w14:textId="77777777" w:rsidR="00F424E1" w:rsidRDefault="00F424E1" w:rsidP="000F2F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0F96192" w14:textId="0AFFBBEA" w:rsidR="000F2F78" w:rsidRDefault="000F2F78" w:rsidP="000F2F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As tabelas deverão ser escritas em Times New Roman, tamanho 10 ou 12, a depender do tamanho da tabela. O tamanho máximo da tabela deve ser de 15 cm de largura e tantas folhas quanto forem necessárias, observando o tamanho máximo do </w:t>
      </w:r>
      <w:r w:rsidRPr="008867FF">
        <w:rPr>
          <w:rFonts w:ascii="Times New Roman" w:hAnsi="Times New Roman" w:cs="Times New Roman"/>
          <w:sz w:val="24"/>
          <w:szCs w:val="24"/>
        </w:rPr>
        <w:t xml:space="preserve">manuscrito de </w:t>
      </w:r>
      <w:r w:rsidR="00F94365">
        <w:rPr>
          <w:rFonts w:ascii="Times New Roman" w:hAnsi="Times New Roman" w:cs="Times New Roman"/>
          <w:sz w:val="24"/>
          <w:szCs w:val="24"/>
        </w:rPr>
        <w:t>4</w:t>
      </w:r>
      <w:r w:rsidRPr="008867FF">
        <w:rPr>
          <w:rFonts w:ascii="Times New Roman" w:hAnsi="Times New Roman" w:cs="Times New Roman"/>
          <w:sz w:val="24"/>
          <w:szCs w:val="24"/>
        </w:rPr>
        <w:t>0 folhas incluindo tabelas e ilustrações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A21121A" w14:textId="77777777" w:rsidR="000F2F78" w:rsidRPr="008867FF" w:rsidRDefault="000F2F78" w:rsidP="000F2F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67FF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41C05725" w14:textId="77777777" w:rsidR="000F2F78" w:rsidRPr="00E96B56" w:rsidRDefault="000F2F78" w:rsidP="000F2F7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6B56">
        <w:rPr>
          <w:rFonts w:ascii="Times New Roman" w:hAnsi="Times New Roman" w:cs="Times New Roman"/>
          <w:b/>
          <w:sz w:val="20"/>
          <w:szCs w:val="20"/>
        </w:rPr>
        <w:t>Tabela 1</w:t>
      </w:r>
      <w:r w:rsidRPr="00E96B56">
        <w:rPr>
          <w:rFonts w:ascii="Times New Roman" w:hAnsi="Times New Roman" w:cs="Times New Roman"/>
          <w:sz w:val="20"/>
          <w:szCs w:val="20"/>
        </w:rPr>
        <w:t xml:space="preserve">- Quantificação de antocianinas nas </w:t>
      </w:r>
      <w:r w:rsidRPr="00E96B56">
        <w:rPr>
          <w:rFonts w:ascii="Times New Roman" w:hAnsi="Times New Roman" w:cs="Times New Roman"/>
          <w:noProof/>
          <w:sz w:val="20"/>
          <w:szCs w:val="20"/>
        </w:rPr>
        <w:t>folhas e n</w:t>
      </w:r>
      <w:r>
        <w:rPr>
          <w:rFonts w:ascii="Times New Roman" w:hAnsi="Times New Roman" w:cs="Times New Roman"/>
          <w:noProof/>
          <w:sz w:val="20"/>
          <w:szCs w:val="20"/>
        </w:rPr>
        <w:t>os galhos de quatro</w:t>
      </w:r>
      <w:r w:rsidRPr="00E96B56">
        <w:rPr>
          <w:rFonts w:ascii="Times New Roman" w:hAnsi="Times New Roman" w:cs="Times New Roman"/>
          <w:noProof/>
          <w:sz w:val="20"/>
          <w:szCs w:val="20"/>
        </w:rPr>
        <w:t xml:space="preserve"> espécies de fredericia</w:t>
      </w: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3431"/>
        <w:gridCol w:w="1125"/>
        <w:gridCol w:w="1399"/>
        <w:gridCol w:w="1125"/>
        <w:gridCol w:w="1424"/>
      </w:tblGrid>
      <w:tr w:rsidR="000F2F78" w:rsidRPr="002D737B" w14:paraId="1BA82590" w14:textId="77777777" w:rsidTr="00A562C2">
        <w:tc>
          <w:tcPr>
            <w:tcW w:w="351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C0F45" w14:textId="77777777" w:rsidR="000F2F78" w:rsidRPr="00E96B56" w:rsidRDefault="000F2F78" w:rsidP="00A56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B56">
              <w:rPr>
                <w:rFonts w:ascii="Times New Roman" w:hAnsi="Times New Roman" w:cs="Times New Roman"/>
                <w:sz w:val="24"/>
                <w:szCs w:val="24"/>
              </w:rPr>
              <w:t>Espécies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281F7" w14:textId="77777777" w:rsidR="000F2F78" w:rsidRPr="00E96B56" w:rsidRDefault="000F2F78" w:rsidP="00A56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B56">
              <w:rPr>
                <w:rFonts w:ascii="Times New Roman" w:hAnsi="Times New Roman" w:cs="Times New Roman"/>
                <w:sz w:val="24"/>
                <w:szCs w:val="24"/>
              </w:rPr>
              <w:t>Folhas</w:t>
            </w:r>
          </w:p>
        </w:tc>
        <w:tc>
          <w:tcPr>
            <w:tcW w:w="2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D80A78B" w14:textId="77777777" w:rsidR="000F2F78" w:rsidRPr="00E96B56" w:rsidRDefault="000F2F78" w:rsidP="00A56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B56">
              <w:rPr>
                <w:rFonts w:ascii="Times New Roman" w:hAnsi="Times New Roman" w:cs="Times New Roman"/>
                <w:sz w:val="24"/>
                <w:szCs w:val="24"/>
              </w:rPr>
              <w:t>Galhos</w:t>
            </w:r>
          </w:p>
        </w:tc>
      </w:tr>
      <w:tr w:rsidR="000F2F78" w:rsidRPr="002D737B" w14:paraId="6084F6FD" w14:textId="77777777" w:rsidTr="00A562C2">
        <w:tc>
          <w:tcPr>
            <w:tcW w:w="351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5C348" w14:textId="77777777" w:rsidR="000F2F78" w:rsidRPr="00E96B56" w:rsidRDefault="000F2F78" w:rsidP="00A56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15CF4" w14:textId="77777777" w:rsidR="000F2F78" w:rsidRPr="00E96B56" w:rsidRDefault="000F2F78" w:rsidP="00A56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B56">
              <w:rPr>
                <w:rFonts w:ascii="Times New Roman" w:hAnsi="Times New Roman" w:cs="Times New Roman"/>
                <w:sz w:val="24"/>
                <w:szCs w:val="24"/>
              </w:rPr>
              <w:t>M. Abs. (nm)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7AE2C" w14:textId="77777777" w:rsidR="000F2F78" w:rsidRPr="00E96B56" w:rsidRDefault="000F2F78" w:rsidP="00A56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B56">
              <w:rPr>
                <w:rFonts w:ascii="Times New Roman" w:hAnsi="Times New Roman" w:cs="Times New Roman"/>
                <w:sz w:val="24"/>
                <w:szCs w:val="24"/>
              </w:rPr>
              <w:t>Ant. (mg 100g</w:t>
            </w:r>
            <w:r w:rsidRPr="00E96B5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-1</w:t>
            </w:r>
            <w:r w:rsidRPr="00E96B5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183EE" w14:textId="77777777" w:rsidR="000F2F78" w:rsidRPr="00E96B56" w:rsidRDefault="000F2F78" w:rsidP="00A56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B56">
              <w:rPr>
                <w:rFonts w:ascii="Times New Roman" w:hAnsi="Times New Roman" w:cs="Times New Roman"/>
                <w:sz w:val="24"/>
                <w:szCs w:val="24"/>
              </w:rPr>
              <w:t>M. Abs. (nm)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C3F3946" w14:textId="77777777" w:rsidR="000F2F78" w:rsidRPr="00E96B56" w:rsidRDefault="000F2F78" w:rsidP="00A56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B56">
              <w:rPr>
                <w:rFonts w:ascii="Times New Roman" w:hAnsi="Times New Roman" w:cs="Times New Roman"/>
                <w:sz w:val="24"/>
                <w:szCs w:val="24"/>
              </w:rPr>
              <w:t>Ant. (mg 100g</w:t>
            </w:r>
            <w:r w:rsidRPr="00E96B5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-1</w:t>
            </w:r>
            <w:r w:rsidRPr="00E96B5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F2F78" w:rsidRPr="002D737B" w14:paraId="070F976B" w14:textId="77777777" w:rsidTr="00A562C2">
        <w:tc>
          <w:tcPr>
            <w:tcW w:w="35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042977" w14:textId="77777777" w:rsidR="000F2F78" w:rsidRPr="00E96B56" w:rsidRDefault="000F2F78" w:rsidP="00A562C2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E96B5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F. </w:t>
            </w:r>
            <w:proofErr w:type="spellStart"/>
            <w:r w:rsidRPr="00E96B56">
              <w:rPr>
                <w:rFonts w:ascii="Times New Roman" w:hAnsi="Times New Roman" w:cs="Times New Roman"/>
                <w:i/>
                <w:sz w:val="24"/>
                <w:szCs w:val="24"/>
              </w:rPr>
              <w:t>platyphylla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02B7A71B" w14:textId="77777777" w:rsidR="000F2F78" w:rsidRPr="00E96B56" w:rsidRDefault="000F2F78" w:rsidP="00A562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B56">
              <w:rPr>
                <w:rFonts w:ascii="Times New Roman" w:hAnsi="Times New Roman" w:cs="Times New Roman"/>
                <w:noProof/>
                <w:sz w:val="24"/>
                <w:szCs w:val="24"/>
              </w:rPr>
              <w:t>0,4480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14:paraId="5A92675C" w14:textId="77777777" w:rsidR="000F2F78" w:rsidRPr="00E96B56" w:rsidRDefault="000F2F78" w:rsidP="00A562C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6B56">
              <w:rPr>
                <w:rFonts w:ascii="Times New Roman" w:hAnsi="Times New Roman" w:cs="Times New Roman"/>
                <w:sz w:val="24"/>
                <w:szCs w:val="24"/>
              </w:rPr>
              <w:t>22,81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3D94293D" w14:textId="77777777" w:rsidR="000F2F78" w:rsidRPr="00E96B56" w:rsidRDefault="000F2F78" w:rsidP="00A562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B56">
              <w:rPr>
                <w:rFonts w:ascii="Times New Roman" w:hAnsi="Times New Roman" w:cs="Times New Roman"/>
                <w:noProof/>
                <w:sz w:val="24"/>
                <w:szCs w:val="24"/>
              </w:rPr>
              <w:t>0,1886</w:t>
            </w:r>
          </w:p>
        </w:tc>
        <w:tc>
          <w:tcPr>
            <w:tcW w:w="1449" w:type="dxa"/>
            <w:tcBorders>
              <w:top w:val="single" w:sz="4" w:space="0" w:color="auto"/>
            </w:tcBorders>
            <w:shd w:val="clear" w:color="auto" w:fill="auto"/>
          </w:tcPr>
          <w:p w14:paraId="77FEDA74" w14:textId="77777777" w:rsidR="000F2F78" w:rsidRPr="00E96B56" w:rsidRDefault="000F2F78" w:rsidP="00A562C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6B56">
              <w:rPr>
                <w:rFonts w:ascii="Times New Roman" w:hAnsi="Times New Roman" w:cs="Times New Roman"/>
                <w:sz w:val="24"/>
                <w:szCs w:val="24"/>
              </w:rPr>
              <w:t>9,60</w:t>
            </w:r>
          </w:p>
        </w:tc>
      </w:tr>
      <w:tr w:rsidR="000F2F78" w:rsidRPr="002D737B" w14:paraId="61C9D577" w14:textId="77777777" w:rsidTr="00A562C2">
        <w:tc>
          <w:tcPr>
            <w:tcW w:w="3510" w:type="dxa"/>
            <w:shd w:val="clear" w:color="auto" w:fill="auto"/>
            <w:vAlign w:val="center"/>
          </w:tcPr>
          <w:p w14:paraId="7C30A056" w14:textId="77777777" w:rsidR="000F2F78" w:rsidRPr="00E96B56" w:rsidRDefault="000F2F78" w:rsidP="00A562C2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E96B56">
              <w:rPr>
                <w:rStyle w:val="nfas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F. </w:t>
            </w:r>
            <w:proofErr w:type="spellStart"/>
            <w:r w:rsidRPr="00E96B56">
              <w:rPr>
                <w:rStyle w:val="nfas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patellifera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7083F37B" w14:textId="77777777" w:rsidR="000F2F78" w:rsidRPr="00E96B56" w:rsidRDefault="000F2F78" w:rsidP="00A562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B56">
              <w:rPr>
                <w:rFonts w:ascii="Times New Roman" w:hAnsi="Times New Roman" w:cs="Times New Roman"/>
                <w:sz w:val="24"/>
                <w:szCs w:val="24"/>
              </w:rPr>
              <w:t>0,8443</w:t>
            </w:r>
          </w:p>
        </w:tc>
        <w:tc>
          <w:tcPr>
            <w:tcW w:w="1418" w:type="dxa"/>
            <w:shd w:val="clear" w:color="auto" w:fill="auto"/>
          </w:tcPr>
          <w:p w14:paraId="1120B9C9" w14:textId="77777777" w:rsidR="000F2F78" w:rsidRPr="00E96B56" w:rsidRDefault="000F2F78" w:rsidP="00A562C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6B56">
              <w:rPr>
                <w:rFonts w:ascii="Times New Roman" w:hAnsi="Times New Roman" w:cs="Times New Roman"/>
                <w:sz w:val="24"/>
                <w:szCs w:val="24"/>
              </w:rPr>
              <w:t>42,99</w:t>
            </w:r>
          </w:p>
        </w:tc>
        <w:tc>
          <w:tcPr>
            <w:tcW w:w="1134" w:type="dxa"/>
            <w:shd w:val="clear" w:color="auto" w:fill="auto"/>
          </w:tcPr>
          <w:p w14:paraId="2F84107D" w14:textId="77777777" w:rsidR="000F2F78" w:rsidRPr="00E96B56" w:rsidRDefault="000F2F78" w:rsidP="00A562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B56">
              <w:rPr>
                <w:rFonts w:ascii="Times New Roman" w:hAnsi="Times New Roman" w:cs="Times New Roman"/>
                <w:noProof/>
                <w:sz w:val="24"/>
                <w:szCs w:val="24"/>
              </w:rPr>
              <w:t>0,3393</w:t>
            </w:r>
          </w:p>
        </w:tc>
        <w:tc>
          <w:tcPr>
            <w:tcW w:w="1449" w:type="dxa"/>
            <w:shd w:val="clear" w:color="auto" w:fill="auto"/>
          </w:tcPr>
          <w:p w14:paraId="78795549" w14:textId="77777777" w:rsidR="000F2F78" w:rsidRPr="00E96B56" w:rsidRDefault="000F2F78" w:rsidP="00A562C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6B56">
              <w:rPr>
                <w:rFonts w:ascii="Times New Roman" w:hAnsi="Times New Roman" w:cs="Times New Roman"/>
                <w:sz w:val="24"/>
                <w:szCs w:val="24"/>
              </w:rPr>
              <w:t>17,27</w:t>
            </w:r>
          </w:p>
        </w:tc>
      </w:tr>
      <w:tr w:rsidR="000F2F78" w:rsidRPr="002D737B" w14:paraId="667F9DF0" w14:textId="77777777" w:rsidTr="00A562C2">
        <w:tc>
          <w:tcPr>
            <w:tcW w:w="3510" w:type="dxa"/>
            <w:shd w:val="clear" w:color="auto" w:fill="auto"/>
            <w:vAlign w:val="center"/>
          </w:tcPr>
          <w:p w14:paraId="170F317E" w14:textId="77777777" w:rsidR="000F2F78" w:rsidRPr="00E96B56" w:rsidRDefault="000F2F78" w:rsidP="00A562C2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E96B56">
              <w:rPr>
                <w:rStyle w:val="nfas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F. florida</w:t>
            </w:r>
          </w:p>
        </w:tc>
        <w:tc>
          <w:tcPr>
            <w:tcW w:w="1134" w:type="dxa"/>
            <w:shd w:val="clear" w:color="auto" w:fill="auto"/>
          </w:tcPr>
          <w:p w14:paraId="3CEA5A88" w14:textId="77777777" w:rsidR="000F2F78" w:rsidRPr="00E96B56" w:rsidRDefault="000F2F78" w:rsidP="00A562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B56">
              <w:rPr>
                <w:rFonts w:ascii="Times New Roman" w:hAnsi="Times New Roman" w:cs="Times New Roman"/>
                <w:noProof/>
                <w:sz w:val="24"/>
                <w:szCs w:val="24"/>
              </w:rPr>
              <w:t>1,0620</w:t>
            </w:r>
          </w:p>
        </w:tc>
        <w:tc>
          <w:tcPr>
            <w:tcW w:w="1418" w:type="dxa"/>
            <w:shd w:val="clear" w:color="auto" w:fill="auto"/>
          </w:tcPr>
          <w:p w14:paraId="059FF03F" w14:textId="77777777" w:rsidR="000F2F78" w:rsidRPr="00E96B56" w:rsidRDefault="000F2F78" w:rsidP="00A562C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6B56">
              <w:rPr>
                <w:rFonts w:ascii="Times New Roman" w:hAnsi="Times New Roman" w:cs="Times New Roman"/>
                <w:sz w:val="24"/>
                <w:szCs w:val="24"/>
              </w:rPr>
              <w:t>54,07</w:t>
            </w:r>
          </w:p>
        </w:tc>
        <w:tc>
          <w:tcPr>
            <w:tcW w:w="1134" w:type="dxa"/>
            <w:shd w:val="clear" w:color="auto" w:fill="auto"/>
          </w:tcPr>
          <w:p w14:paraId="63D05662" w14:textId="77777777" w:rsidR="000F2F78" w:rsidRPr="00E96B56" w:rsidRDefault="000F2F78" w:rsidP="00A562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B56">
              <w:rPr>
                <w:rFonts w:ascii="Times New Roman" w:hAnsi="Times New Roman" w:cs="Times New Roman"/>
                <w:noProof/>
                <w:sz w:val="24"/>
                <w:szCs w:val="24"/>
              </w:rPr>
              <w:t>0,4243</w:t>
            </w:r>
          </w:p>
        </w:tc>
        <w:tc>
          <w:tcPr>
            <w:tcW w:w="1449" w:type="dxa"/>
            <w:shd w:val="clear" w:color="auto" w:fill="auto"/>
          </w:tcPr>
          <w:p w14:paraId="4A8EE1F7" w14:textId="77777777" w:rsidR="000F2F78" w:rsidRPr="00E96B56" w:rsidRDefault="000F2F78" w:rsidP="00A562C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6B56">
              <w:rPr>
                <w:rFonts w:ascii="Times New Roman" w:hAnsi="Times New Roman" w:cs="Times New Roman"/>
                <w:sz w:val="24"/>
                <w:szCs w:val="24"/>
              </w:rPr>
              <w:t>21,60</w:t>
            </w:r>
          </w:p>
        </w:tc>
      </w:tr>
      <w:tr w:rsidR="000F2F78" w:rsidRPr="002D737B" w14:paraId="245F8775" w14:textId="77777777" w:rsidTr="00A562C2">
        <w:tc>
          <w:tcPr>
            <w:tcW w:w="3510" w:type="dxa"/>
            <w:shd w:val="clear" w:color="auto" w:fill="auto"/>
            <w:vAlign w:val="center"/>
          </w:tcPr>
          <w:p w14:paraId="48DAFEE4" w14:textId="77777777" w:rsidR="000F2F78" w:rsidRPr="00E96B56" w:rsidRDefault="000F2F78" w:rsidP="00A562C2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E96B56">
              <w:rPr>
                <w:rStyle w:val="nfas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F. chica</w:t>
            </w:r>
          </w:p>
        </w:tc>
        <w:tc>
          <w:tcPr>
            <w:tcW w:w="1134" w:type="dxa"/>
            <w:shd w:val="clear" w:color="auto" w:fill="auto"/>
          </w:tcPr>
          <w:p w14:paraId="14715097" w14:textId="77777777" w:rsidR="000F2F78" w:rsidRPr="00E96B56" w:rsidRDefault="000F2F78" w:rsidP="00A562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B56">
              <w:rPr>
                <w:rFonts w:ascii="Times New Roman" w:hAnsi="Times New Roman" w:cs="Times New Roman"/>
                <w:sz w:val="24"/>
                <w:szCs w:val="24"/>
              </w:rPr>
              <w:t>2,1053</w:t>
            </w:r>
          </w:p>
        </w:tc>
        <w:tc>
          <w:tcPr>
            <w:tcW w:w="1418" w:type="dxa"/>
            <w:shd w:val="clear" w:color="auto" w:fill="auto"/>
          </w:tcPr>
          <w:p w14:paraId="5A2D6993" w14:textId="77777777" w:rsidR="000F2F78" w:rsidRPr="00E96B56" w:rsidRDefault="000F2F78" w:rsidP="00A562C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6B56">
              <w:rPr>
                <w:rFonts w:ascii="Times New Roman" w:hAnsi="Times New Roman" w:cs="Times New Roman"/>
                <w:sz w:val="24"/>
                <w:szCs w:val="24"/>
              </w:rPr>
              <w:t>107,19</w:t>
            </w:r>
          </w:p>
        </w:tc>
        <w:tc>
          <w:tcPr>
            <w:tcW w:w="1134" w:type="dxa"/>
            <w:shd w:val="clear" w:color="auto" w:fill="auto"/>
          </w:tcPr>
          <w:p w14:paraId="1B381980" w14:textId="77777777" w:rsidR="000F2F78" w:rsidRPr="00E96B56" w:rsidRDefault="000F2F78" w:rsidP="00A562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B56">
              <w:rPr>
                <w:rFonts w:ascii="Times New Roman" w:hAnsi="Times New Roman" w:cs="Times New Roman"/>
                <w:noProof/>
                <w:sz w:val="24"/>
                <w:szCs w:val="24"/>
              </w:rPr>
              <w:t>0,4300</w:t>
            </w:r>
          </w:p>
        </w:tc>
        <w:tc>
          <w:tcPr>
            <w:tcW w:w="1449" w:type="dxa"/>
            <w:shd w:val="clear" w:color="auto" w:fill="auto"/>
          </w:tcPr>
          <w:p w14:paraId="523708F5" w14:textId="77777777" w:rsidR="000F2F78" w:rsidRPr="00E96B56" w:rsidRDefault="000F2F78" w:rsidP="00A562C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6B56">
              <w:rPr>
                <w:rFonts w:ascii="Times New Roman" w:hAnsi="Times New Roman" w:cs="Times New Roman"/>
                <w:sz w:val="24"/>
                <w:szCs w:val="24"/>
              </w:rPr>
              <w:t>21,89</w:t>
            </w:r>
          </w:p>
        </w:tc>
      </w:tr>
    </w:tbl>
    <w:p w14:paraId="7FDC4EEB" w14:textId="77777777" w:rsidR="000F2F78" w:rsidRPr="002D737B" w:rsidRDefault="000F2F78" w:rsidP="000F2F78">
      <w:pPr>
        <w:rPr>
          <w:rFonts w:ascii="Times New Roman" w:hAnsi="Times New Roman" w:cs="Times New Roman"/>
          <w:sz w:val="16"/>
          <w:szCs w:val="16"/>
        </w:rPr>
      </w:pPr>
      <w:r w:rsidRPr="002D737B">
        <w:rPr>
          <w:rFonts w:ascii="Times New Roman" w:hAnsi="Times New Roman" w:cs="Times New Roman"/>
          <w:sz w:val="16"/>
          <w:szCs w:val="16"/>
        </w:rPr>
        <w:t>M. Abs. = Média de absorbância a 535 nm</w:t>
      </w:r>
    </w:p>
    <w:p w14:paraId="41CC8F26" w14:textId="77777777" w:rsidR="000F2F78" w:rsidRDefault="000F2F78" w:rsidP="000F2F7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 estruturas químicas, caso existam, são desenhos os quais sugerimos o uso de programas específicos, como </w:t>
      </w:r>
      <w:proofErr w:type="spellStart"/>
      <w:r>
        <w:rPr>
          <w:rFonts w:ascii="Times New Roman" w:hAnsi="Times New Roman" w:cs="Times New Roman"/>
          <w:sz w:val="24"/>
          <w:szCs w:val="24"/>
        </w:rPr>
        <w:t>ChemDraw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ou similares, como demonstrado a seguir. </w:t>
      </w:r>
    </w:p>
    <w:p w14:paraId="5F9C6F5B" w14:textId="77777777" w:rsidR="000F2F78" w:rsidRDefault="000F2F78" w:rsidP="000F2F78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0F68EC00" w14:textId="77777777" w:rsidR="000F2F78" w:rsidRDefault="000F2F78" w:rsidP="000F2F7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6329B">
        <w:rPr>
          <w:rFonts w:ascii="Times New Roman" w:hAnsi="Times New Roman" w:cs="Times New Roman"/>
          <w:b/>
          <w:sz w:val="20"/>
          <w:szCs w:val="20"/>
        </w:rPr>
        <w:t>Figura 1</w:t>
      </w:r>
      <w:r w:rsidRPr="0066329B">
        <w:rPr>
          <w:rFonts w:ascii="Times New Roman" w:hAnsi="Times New Roman" w:cs="Times New Roman"/>
          <w:sz w:val="20"/>
          <w:szCs w:val="20"/>
        </w:rPr>
        <w:t xml:space="preserve"> – Triterpenos isolados do </w:t>
      </w:r>
      <w:proofErr w:type="spellStart"/>
      <w:r w:rsidRPr="0066329B">
        <w:rPr>
          <w:rFonts w:ascii="Times New Roman" w:hAnsi="Times New Roman" w:cs="Times New Roman"/>
          <w:i/>
          <w:sz w:val="20"/>
          <w:szCs w:val="20"/>
        </w:rPr>
        <w:t>Protium</w:t>
      </w:r>
      <w:proofErr w:type="spellEnd"/>
      <w:r w:rsidRPr="0066329B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66329B">
        <w:rPr>
          <w:rFonts w:ascii="Times New Roman" w:hAnsi="Times New Roman" w:cs="Times New Roman"/>
          <w:i/>
          <w:sz w:val="20"/>
          <w:szCs w:val="20"/>
        </w:rPr>
        <w:t>hebetatum</w:t>
      </w:r>
      <w:proofErr w:type="spellEnd"/>
      <w:r w:rsidRPr="0066329B">
        <w:rPr>
          <w:rFonts w:ascii="Times New Roman" w:hAnsi="Times New Roman" w:cs="Times New Roman"/>
          <w:sz w:val="20"/>
          <w:szCs w:val="20"/>
        </w:rPr>
        <w:t xml:space="preserve"> Daly </w:t>
      </w:r>
    </w:p>
    <w:p w14:paraId="47326BBB" w14:textId="77777777" w:rsidR="000F2F78" w:rsidRPr="0066329B" w:rsidRDefault="000F2F78" w:rsidP="000F2F7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object w:dxaOrig="9626" w:dyaOrig="2594" w14:anchorId="6E7A67FD">
          <v:shape id="_x0000_i1027" type="#_x0000_t75" style="width:425.25pt;height:114.75pt" o:ole="">
            <v:imagedata r:id="rId14" o:title=""/>
          </v:shape>
          <o:OLEObject Type="Embed" ProgID="ACD.ChemSketchCDX" ShapeID="_x0000_i1027" DrawAspect="Content" ObjectID="_1685195476" r:id="rId15"/>
        </w:object>
      </w:r>
    </w:p>
    <w:p w14:paraId="745BB375" w14:textId="77777777" w:rsidR="000F2F78" w:rsidRDefault="000F2F78" w:rsidP="000F2F7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D007720" w14:textId="77777777" w:rsidR="000F2F78" w:rsidRDefault="000F2F78" w:rsidP="000F2F7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2F8B">
        <w:rPr>
          <w:rFonts w:ascii="Times New Roman" w:hAnsi="Times New Roman" w:cs="Times New Roman"/>
          <w:b/>
          <w:sz w:val="24"/>
          <w:szCs w:val="24"/>
        </w:rPr>
        <w:t>CONCLUSÃO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(Alinhado à esquerda, Time New Roman </w:t>
      </w:r>
      <w:r w:rsidRPr="00B81303">
        <w:rPr>
          <w:rFonts w:ascii="Times New Roman" w:hAnsi="Times New Roman" w:cs="Times New Roman"/>
          <w:sz w:val="16"/>
          <w:szCs w:val="16"/>
        </w:rPr>
        <w:t>12, em negrito, sem ordem numérica</w:t>
      </w:r>
      <w:r>
        <w:rPr>
          <w:rFonts w:ascii="Times New Roman" w:hAnsi="Times New Roman" w:cs="Times New Roman"/>
          <w:sz w:val="16"/>
          <w:szCs w:val="16"/>
        </w:rPr>
        <w:t xml:space="preserve">, podendo ser substituído por </w:t>
      </w:r>
      <w:r w:rsidRPr="006F5D07">
        <w:rPr>
          <w:rFonts w:ascii="Times New Roman" w:hAnsi="Times New Roman" w:cs="Times New Roman"/>
          <w:b/>
          <w:sz w:val="16"/>
          <w:szCs w:val="16"/>
        </w:rPr>
        <w:t>CONSIDERAÇÕES FINAIS</w:t>
      </w:r>
      <w:r>
        <w:rPr>
          <w:rFonts w:ascii="Times New Roman" w:hAnsi="Times New Roman" w:cs="Times New Roman"/>
          <w:sz w:val="16"/>
          <w:szCs w:val="16"/>
        </w:rPr>
        <w:t>).</w:t>
      </w:r>
    </w:p>
    <w:p w14:paraId="15E70EEC" w14:textId="77777777" w:rsidR="000F2F78" w:rsidRDefault="000F2F78" w:rsidP="000F2F78">
      <w:pPr>
        <w:spacing w:after="0" w:line="360" w:lineRule="auto"/>
        <w:ind w:firstLine="699"/>
        <w:jc w:val="both"/>
        <w:rPr>
          <w:rFonts w:ascii="Times New Roman" w:hAnsi="Times New Roman" w:cs="Times New Roman"/>
          <w:sz w:val="24"/>
          <w:szCs w:val="24"/>
        </w:rPr>
      </w:pPr>
      <w:r w:rsidRPr="00E755F1">
        <w:rPr>
          <w:rFonts w:ascii="Times New Roman" w:hAnsi="Times New Roman" w:cs="Times New Roman"/>
          <w:b/>
          <w:sz w:val="24"/>
          <w:szCs w:val="24"/>
        </w:rPr>
        <w:t>Esta seção não deve apresentar subseções</w:t>
      </w:r>
      <w:r>
        <w:rPr>
          <w:rFonts w:ascii="Times New Roman" w:hAnsi="Times New Roman" w:cs="Times New Roman"/>
          <w:sz w:val="24"/>
          <w:szCs w:val="24"/>
        </w:rPr>
        <w:t>. O manuscrito deverá ser finalizado com os entendimentos definitivos</w:t>
      </w:r>
      <w:r w:rsidRPr="002D54A8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 xml:space="preserve"> que chegou o autor ou autores sobre o assunto exposto</w:t>
      </w:r>
      <w:r w:rsidRPr="002D54A8">
        <w:rPr>
          <w:rFonts w:ascii="Times New Roman" w:hAnsi="Times New Roman" w:cs="Times New Roman"/>
          <w:sz w:val="24"/>
          <w:szCs w:val="24"/>
        </w:rPr>
        <w:t xml:space="preserve">. Também poderão ser apresentadas recomendações, propostas para estudos futuros ou outras questões pertinentes, de modo a concluir o trabalho </w:t>
      </w:r>
      <w:r>
        <w:rPr>
          <w:rFonts w:ascii="Times New Roman" w:hAnsi="Times New Roman" w:cs="Times New Roman"/>
          <w:sz w:val="24"/>
          <w:szCs w:val="24"/>
        </w:rPr>
        <w:t xml:space="preserve">com </w:t>
      </w:r>
      <w:r w:rsidRPr="002D54A8">
        <w:rPr>
          <w:rFonts w:ascii="Times New Roman" w:hAnsi="Times New Roman" w:cs="Times New Roman"/>
          <w:sz w:val="24"/>
          <w:szCs w:val="24"/>
        </w:rPr>
        <w:t>os argumentos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54A8">
        <w:rPr>
          <w:rFonts w:ascii="Times New Roman" w:hAnsi="Times New Roman" w:cs="Times New Roman"/>
          <w:sz w:val="24"/>
          <w:szCs w:val="24"/>
        </w:rPr>
        <w:t xml:space="preserve">das </w:t>
      </w:r>
      <w:r>
        <w:rPr>
          <w:rFonts w:ascii="Times New Roman" w:hAnsi="Times New Roman" w:cs="Times New Roman"/>
          <w:sz w:val="24"/>
          <w:szCs w:val="24"/>
        </w:rPr>
        <w:t>idei</w:t>
      </w:r>
      <w:r w:rsidRPr="002D54A8">
        <w:rPr>
          <w:rFonts w:ascii="Times New Roman" w:hAnsi="Times New Roman" w:cs="Times New Roman"/>
          <w:sz w:val="24"/>
          <w:szCs w:val="24"/>
        </w:rPr>
        <w:t>as defendidas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C3436CB" w14:textId="77777777" w:rsidR="000F2F78" w:rsidRDefault="000F2F78" w:rsidP="000F2F78">
      <w:pPr>
        <w:spacing w:after="0" w:line="360" w:lineRule="auto"/>
        <w:ind w:firstLine="69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conclusão de uma pesquisa não pode ser compreendida como um breve resumo, mas uma descrição que auxilia o leitor a compreender os resultados da mesma.</w:t>
      </w:r>
    </w:p>
    <w:p w14:paraId="5A26F963" w14:textId="77777777" w:rsidR="00B4331C" w:rsidRDefault="00B4331C" w:rsidP="000F2F78">
      <w:pPr>
        <w:pStyle w:val="Ttulo1"/>
        <w:spacing w:line="360" w:lineRule="auto"/>
        <w:rPr>
          <w:lang w:val="pt-BR"/>
        </w:rPr>
      </w:pPr>
    </w:p>
    <w:p w14:paraId="243A3D88" w14:textId="77777777" w:rsidR="00B4331C" w:rsidRDefault="00B4331C" w:rsidP="000F2F78">
      <w:pPr>
        <w:pStyle w:val="Ttulo1"/>
        <w:spacing w:line="360" w:lineRule="auto"/>
        <w:rPr>
          <w:lang w:val="pt-BR"/>
        </w:rPr>
      </w:pPr>
    </w:p>
    <w:p w14:paraId="695759D4" w14:textId="77777777" w:rsidR="00B4331C" w:rsidRDefault="00B4331C" w:rsidP="000F2F78">
      <w:pPr>
        <w:pStyle w:val="Ttulo1"/>
        <w:spacing w:line="360" w:lineRule="auto"/>
        <w:rPr>
          <w:lang w:val="pt-BR"/>
        </w:rPr>
      </w:pPr>
    </w:p>
    <w:p w14:paraId="571E0889" w14:textId="77777777" w:rsidR="000F2F78" w:rsidRPr="004021EA" w:rsidRDefault="000F2F78" w:rsidP="000F2F78">
      <w:pPr>
        <w:pStyle w:val="Ttulo1"/>
        <w:spacing w:line="360" w:lineRule="auto"/>
        <w:rPr>
          <w:b w:val="0"/>
          <w:lang w:val="pt-BR"/>
        </w:rPr>
      </w:pPr>
      <w:r w:rsidRPr="00526B2E">
        <w:rPr>
          <w:lang w:val="pt-BR"/>
        </w:rPr>
        <w:lastRenderedPageBreak/>
        <w:t>AGRADECIMENTOS</w:t>
      </w:r>
      <w:r>
        <w:rPr>
          <w:lang w:val="pt-BR"/>
        </w:rPr>
        <w:t xml:space="preserve"> </w:t>
      </w:r>
      <w:r w:rsidRPr="004021EA">
        <w:rPr>
          <w:b w:val="0"/>
          <w:sz w:val="16"/>
          <w:szCs w:val="16"/>
          <w:lang w:val="pt-BR"/>
        </w:rPr>
        <w:t>(Alinhado à esquerda, Time New Roman 12, em negrito, sem ordem numérica).</w:t>
      </w:r>
    </w:p>
    <w:p w14:paraId="363A468A" w14:textId="77777777" w:rsidR="000F2F78" w:rsidRDefault="000F2F78" w:rsidP="000F2F7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B2E">
        <w:rPr>
          <w:rFonts w:ascii="Times New Roman" w:hAnsi="Times New Roman" w:cs="Times New Roman"/>
          <w:sz w:val="24"/>
          <w:szCs w:val="24"/>
        </w:rPr>
        <w:t>Os agradecimentos não são obrigatórios. Caso queira agradecer a uma pessoa</w:t>
      </w:r>
      <w:r>
        <w:rPr>
          <w:rFonts w:ascii="Times New Roman" w:hAnsi="Times New Roman" w:cs="Times New Roman"/>
          <w:sz w:val="24"/>
          <w:szCs w:val="24"/>
        </w:rPr>
        <w:t xml:space="preserve"> ou instituição, o autor ou os autores do manuscrito deve(m) expressar o motivo do agradecimento.</w:t>
      </w:r>
    </w:p>
    <w:p w14:paraId="74B0DCA5" w14:textId="77777777" w:rsidR="000F2F78" w:rsidRDefault="000F2F78" w:rsidP="000F2F7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00D8ED7" w14:textId="77777777" w:rsidR="000F2F78" w:rsidRDefault="000F2F78" w:rsidP="000F2F7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26B2E">
        <w:rPr>
          <w:rFonts w:ascii="Times New Roman" w:hAnsi="Times New Roman" w:cs="Times New Roman"/>
          <w:b/>
          <w:sz w:val="24"/>
          <w:szCs w:val="24"/>
        </w:rPr>
        <w:t xml:space="preserve">REFERÊNCIAS </w:t>
      </w:r>
      <w:r>
        <w:rPr>
          <w:rFonts w:ascii="Times New Roman" w:hAnsi="Times New Roman" w:cs="Times New Roman"/>
          <w:sz w:val="16"/>
          <w:szCs w:val="16"/>
        </w:rPr>
        <w:t xml:space="preserve">(Alinhado à esquerda, Time New Roman </w:t>
      </w:r>
      <w:r w:rsidRPr="00B81303">
        <w:rPr>
          <w:rFonts w:ascii="Times New Roman" w:hAnsi="Times New Roman" w:cs="Times New Roman"/>
          <w:sz w:val="16"/>
          <w:szCs w:val="16"/>
        </w:rPr>
        <w:t>12, em negrito, sem ordem numérica</w:t>
      </w:r>
      <w:r>
        <w:rPr>
          <w:rFonts w:ascii="Times New Roman" w:hAnsi="Times New Roman" w:cs="Times New Roman"/>
          <w:sz w:val="16"/>
          <w:szCs w:val="16"/>
        </w:rPr>
        <w:t>).</w:t>
      </w:r>
    </w:p>
    <w:p w14:paraId="632DB355" w14:textId="77777777" w:rsidR="000F2F78" w:rsidRPr="00E95F53" w:rsidRDefault="000F2F78" w:rsidP="000F2F78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0B12">
        <w:rPr>
          <w:rFonts w:ascii="Times New Roman" w:hAnsi="Times New Roman" w:cs="Times New Roman"/>
          <w:sz w:val="24"/>
          <w:szCs w:val="24"/>
        </w:rPr>
        <w:t>As referências devem ser em ordem alfabética, justificadas, espaçamento simples, em Times New Roman 10, mencionando todos os autores do trabalho. Citadas conforme exemplos a seguir: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B45ACED" w14:textId="77777777" w:rsidR="000F2F78" w:rsidRDefault="000F2F78" w:rsidP="000F2F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07F343" w14:textId="77777777" w:rsidR="000F2F78" w:rsidRDefault="000F2F78" w:rsidP="000F2F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05687">
        <w:rPr>
          <w:rFonts w:ascii="Times New Roman" w:hAnsi="Times New Roman" w:cs="Times New Roman"/>
          <w:b/>
          <w:sz w:val="20"/>
          <w:szCs w:val="20"/>
        </w:rPr>
        <w:t>Periódicos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2B0C3239" w14:textId="77777777" w:rsidR="000F2F78" w:rsidRPr="00205687" w:rsidRDefault="000F2F78" w:rsidP="000F2F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05687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DEF894E" w14:textId="77777777" w:rsidR="000F2F78" w:rsidRDefault="000F2F78" w:rsidP="000F2F7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205687">
        <w:rPr>
          <w:rFonts w:ascii="Times New Roman" w:hAnsi="Times New Roman" w:cs="Times New Roman"/>
          <w:sz w:val="20"/>
          <w:szCs w:val="20"/>
          <w:shd w:val="clear" w:color="auto" w:fill="FFFFFF"/>
        </w:rPr>
        <w:t>ALCARDE, J. C</w:t>
      </w:r>
      <w:r w:rsidRPr="00E95F53">
        <w:rPr>
          <w:rFonts w:ascii="Times New Roman" w:hAnsi="Times New Roman" w:cs="Times New Roman"/>
          <w:sz w:val="20"/>
          <w:szCs w:val="20"/>
          <w:shd w:val="clear" w:color="auto" w:fill="FFFFFF"/>
        </w:rPr>
        <w:t>.; RODELLA, A. A. O equivalente em carbonato de cálcio dos corretivos da acidez dos solos. </w:t>
      </w:r>
      <w:proofErr w:type="spellStart"/>
      <w:r w:rsidRPr="00E95F53">
        <w:rPr>
          <w:rStyle w:val="Forte"/>
          <w:rFonts w:ascii="Times New Roman" w:hAnsi="Times New Roman" w:cs="Times New Roman"/>
          <w:sz w:val="20"/>
          <w:szCs w:val="20"/>
          <w:shd w:val="clear" w:color="auto" w:fill="FFFFFF"/>
        </w:rPr>
        <w:t>Scientia</w:t>
      </w:r>
      <w:proofErr w:type="spellEnd"/>
      <w:r w:rsidRPr="00E95F53">
        <w:rPr>
          <w:rStyle w:val="Forte"/>
          <w:rFonts w:ascii="Times New Roman" w:hAnsi="Times New Roman" w:cs="Times New Roman"/>
          <w:sz w:val="20"/>
          <w:szCs w:val="20"/>
          <w:shd w:val="clear" w:color="auto" w:fill="FFFFFF"/>
        </w:rPr>
        <w:t xml:space="preserve"> Agrícola</w:t>
      </w:r>
      <w:r w:rsidRPr="00E95F53">
        <w:rPr>
          <w:rFonts w:ascii="Times New Roman" w:hAnsi="Times New Roman" w:cs="Times New Roman"/>
          <w:sz w:val="20"/>
          <w:szCs w:val="20"/>
          <w:shd w:val="clear" w:color="auto" w:fill="FFFFFF"/>
        </w:rPr>
        <w:t>, v. 53, n. 2/3, p. 204-210, 1996.</w:t>
      </w:r>
    </w:p>
    <w:p w14:paraId="39732B96" w14:textId="77777777" w:rsidR="000F2F78" w:rsidRDefault="000F2F78" w:rsidP="000F2F7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14:paraId="125BE074" w14:textId="77777777" w:rsidR="000F2F78" w:rsidRPr="00951A91" w:rsidRDefault="000F2F78" w:rsidP="000F2F7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51A91">
        <w:rPr>
          <w:rFonts w:ascii="Times New Roman" w:hAnsi="Times New Roman" w:cs="Times New Roman"/>
          <w:sz w:val="20"/>
          <w:szCs w:val="20"/>
        </w:rPr>
        <w:t xml:space="preserve">GRAÇA, Y. R.; FINICELLI, P. P.; OLIVEIRA, R. S.; SANTANA, G. P. Quebrando a cabeça com Lavoisier: uma proposta de aprendizagem de cálculos estequiométricos. </w:t>
      </w:r>
      <w:proofErr w:type="spellStart"/>
      <w:r w:rsidRPr="00951A91">
        <w:rPr>
          <w:rFonts w:ascii="Times New Roman" w:hAnsi="Times New Roman" w:cs="Times New Roman"/>
          <w:b/>
          <w:sz w:val="20"/>
          <w:szCs w:val="20"/>
        </w:rPr>
        <w:t>Scientia</w:t>
      </w:r>
      <w:proofErr w:type="spellEnd"/>
      <w:r w:rsidRPr="00951A91">
        <w:rPr>
          <w:rFonts w:ascii="Times New Roman" w:hAnsi="Times New Roman" w:cs="Times New Roman"/>
          <w:b/>
          <w:sz w:val="20"/>
          <w:szCs w:val="20"/>
        </w:rPr>
        <w:t xml:space="preserve"> Amazônia</w:t>
      </w:r>
      <w:r w:rsidRPr="00951A91">
        <w:rPr>
          <w:rFonts w:ascii="Times New Roman" w:hAnsi="Times New Roman" w:cs="Times New Roman"/>
          <w:sz w:val="20"/>
          <w:szCs w:val="20"/>
        </w:rPr>
        <w:t>, v. 5, n. 3, p. 64-68, 2016.</w:t>
      </w:r>
    </w:p>
    <w:p w14:paraId="69BE7623" w14:textId="77777777" w:rsidR="000F2F78" w:rsidRPr="00951A91" w:rsidRDefault="000F2F78" w:rsidP="000F2F7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14:paraId="4AC71F2A" w14:textId="77777777" w:rsidR="000F2F78" w:rsidRPr="00951A91" w:rsidRDefault="000F2F78" w:rsidP="000F2F78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shd w:val="clear" w:color="auto" w:fill="FFFFFF"/>
        </w:rPr>
      </w:pPr>
      <w:r w:rsidRPr="00951A91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 xml:space="preserve">Citação apud (citar apenas o trabalho que foi acessado) </w:t>
      </w:r>
    </w:p>
    <w:p w14:paraId="5403712A" w14:textId="77777777" w:rsidR="000F2F78" w:rsidRPr="00951A91" w:rsidRDefault="000F2F78" w:rsidP="000F2F78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shd w:val="clear" w:color="auto" w:fill="FFFFFF"/>
        </w:rPr>
      </w:pPr>
    </w:p>
    <w:p w14:paraId="2319291C" w14:textId="77777777" w:rsidR="000F2F78" w:rsidRPr="00951A91" w:rsidRDefault="000F2F78" w:rsidP="000F2F78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shd w:val="clear" w:color="auto" w:fill="FFFFFF"/>
        </w:rPr>
      </w:pPr>
      <w:r w:rsidRPr="00951A91">
        <w:rPr>
          <w:rFonts w:ascii="Times New Roman" w:hAnsi="Times New Roman" w:cs="Times New Roman"/>
          <w:sz w:val="20"/>
          <w:szCs w:val="20"/>
        </w:rPr>
        <w:t xml:space="preserve">DULLIUS, A.; SILVA, M. C. da. Uso da ferramenta de adaptação baseada em ecossistemas para mudanças climáticas: revisão da literatura. </w:t>
      </w:r>
      <w:r w:rsidRPr="00951A91">
        <w:rPr>
          <w:rFonts w:ascii="Times New Roman" w:hAnsi="Times New Roman" w:cs="Times New Roman"/>
          <w:b/>
          <w:sz w:val="20"/>
          <w:szCs w:val="20"/>
        </w:rPr>
        <w:t>Guaju</w:t>
      </w:r>
      <w:r w:rsidRPr="00951A91">
        <w:rPr>
          <w:rFonts w:ascii="Times New Roman" w:hAnsi="Times New Roman" w:cs="Times New Roman"/>
          <w:sz w:val="20"/>
          <w:szCs w:val="20"/>
        </w:rPr>
        <w:t xml:space="preserve">, v. 3, n. 1, p. 132-145, 2017. </w:t>
      </w:r>
    </w:p>
    <w:p w14:paraId="174ACA47" w14:textId="77777777" w:rsidR="000F2F78" w:rsidRPr="00951A91" w:rsidRDefault="000F2F78" w:rsidP="000F2F7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14:paraId="2B3EB4A0" w14:textId="77777777" w:rsidR="000F2F78" w:rsidRPr="00951A91" w:rsidRDefault="000F2F78" w:rsidP="000F2F78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shd w:val="clear" w:color="auto" w:fill="FFFFFF"/>
        </w:rPr>
      </w:pPr>
      <w:r w:rsidRPr="00951A91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Autor Entidade</w:t>
      </w:r>
    </w:p>
    <w:p w14:paraId="1FA425C2" w14:textId="77777777" w:rsidR="000F2F78" w:rsidRPr="00951A91" w:rsidRDefault="000F2F78" w:rsidP="000F2F7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14:paraId="77494FD3" w14:textId="77777777" w:rsidR="000F2F78" w:rsidRPr="00951A91" w:rsidRDefault="000F2F78" w:rsidP="000F2F7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51A91">
        <w:rPr>
          <w:rFonts w:ascii="Times New Roman" w:hAnsi="Times New Roman" w:cs="Times New Roman"/>
          <w:sz w:val="20"/>
          <w:szCs w:val="20"/>
        </w:rPr>
        <w:t xml:space="preserve">ASSOCIAÇÃO BRASILEIRA DE NORMAS TÉCNICAS. </w:t>
      </w:r>
      <w:r w:rsidRPr="00951A91">
        <w:rPr>
          <w:rFonts w:ascii="Times New Roman" w:hAnsi="Times New Roman" w:cs="Times New Roman"/>
          <w:b/>
          <w:sz w:val="20"/>
          <w:szCs w:val="20"/>
        </w:rPr>
        <w:t>NBR 10520</w:t>
      </w:r>
      <w:r w:rsidRPr="00951A91">
        <w:rPr>
          <w:rFonts w:ascii="Times New Roman" w:hAnsi="Times New Roman" w:cs="Times New Roman"/>
          <w:sz w:val="20"/>
          <w:szCs w:val="20"/>
        </w:rPr>
        <w:t>: informação e documentação: citações em documentos: apresentação. Rio de Janeiro, 2002.</w:t>
      </w:r>
    </w:p>
    <w:p w14:paraId="52885560" w14:textId="77777777" w:rsidR="000F2F78" w:rsidRPr="00951A91" w:rsidRDefault="000F2F78" w:rsidP="000F2F7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3402A4D" w14:textId="77777777" w:rsidR="000F2F78" w:rsidRPr="00951A91" w:rsidRDefault="000F2F78" w:rsidP="000F2F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51A91">
        <w:rPr>
          <w:rFonts w:ascii="Times New Roman" w:hAnsi="Times New Roman" w:cs="Times New Roman"/>
          <w:sz w:val="20"/>
          <w:szCs w:val="20"/>
        </w:rPr>
        <w:t xml:space="preserve">CONGRESSO INTERNACIONAL DO INES, 8., SEMINÁRIO NACIONAL DO INES, 14., 2009, Rio de Janeiro. </w:t>
      </w:r>
      <w:r w:rsidRPr="00951A91">
        <w:rPr>
          <w:rFonts w:ascii="Times New Roman" w:hAnsi="Times New Roman" w:cs="Times New Roman"/>
          <w:b/>
          <w:bCs/>
          <w:sz w:val="20"/>
          <w:szCs w:val="20"/>
        </w:rPr>
        <w:t>Anais</w:t>
      </w:r>
      <w:r w:rsidRPr="00951A91">
        <w:rPr>
          <w:rFonts w:ascii="Times New Roman" w:hAnsi="Times New Roman" w:cs="Times New Roman"/>
          <w:b/>
          <w:sz w:val="20"/>
          <w:szCs w:val="20"/>
        </w:rPr>
        <w:t>...</w:t>
      </w:r>
      <w:r w:rsidRPr="00951A91">
        <w:rPr>
          <w:rFonts w:ascii="Times New Roman" w:hAnsi="Times New Roman" w:cs="Times New Roman"/>
          <w:sz w:val="20"/>
          <w:szCs w:val="20"/>
        </w:rPr>
        <w:t xml:space="preserve">  Rio de Janeiro: Instituto Nacional de Educação de Surdos, 2009. 160 p.</w:t>
      </w:r>
    </w:p>
    <w:p w14:paraId="5FA3B16D" w14:textId="77777777" w:rsidR="000F2F78" w:rsidRPr="00951A91" w:rsidRDefault="000F2F78" w:rsidP="000F2F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5DA7A31" w14:textId="77777777" w:rsidR="000F2F78" w:rsidRPr="00951A91" w:rsidRDefault="000F2F78" w:rsidP="000F2F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51A91">
        <w:rPr>
          <w:rFonts w:ascii="Times New Roman" w:hAnsi="Times New Roman" w:cs="Times New Roman"/>
          <w:sz w:val="20"/>
          <w:szCs w:val="20"/>
        </w:rPr>
        <w:t xml:space="preserve">UNIVERSIDADE DE SÃO PAULO. </w:t>
      </w:r>
      <w:r w:rsidRPr="00951A91">
        <w:rPr>
          <w:rFonts w:ascii="Times New Roman" w:hAnsi="Times New Roman" w:cs="Times New Roman"/>
          <w:b/>
          <w:sz w:val="20"/>
          <w:szCs w:val="20"/>
        </w:rPr>
        <w:t>Catálogo de teses da Universidade de São Paulo, 1992</w:t>
      </w:r>
      <w:r w:rsidRPr="00951A91">
        <w:rPr>
          <w:rFonts w:ascii="Times New Roman" w:hAnsi="Times New Roman" w:cs="Times New Roman"/>
          <w:sz w:val="20"/>
          <w:szCs w:val="20"/>
        </w:rPr>
        <w:t>. São Paulo, 1993. 467 p.</w:t>
      </w:r>
    </w:p>
    <w:p w14:paraId="498E6A3D" w14:textId="77777777" w:rsidR="000F2F78" w:rsidRPr="00951A91" w:rsidRDefault="000F2F78" w:rsidP="000F2F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78E8817" w14:textId="77777777" w:rsidR="000F2F78" w:rsidRPr="00951A91" w:rsidRDefault="000F2F78" w:rsidP="000F2F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51A91">
        <w:rPr>
          <w:rFonts w:ascii="Times New Roman" w:hAnsi="Times New Roman" w:cs="Times New Roman"/>
          <w:b/>
          <w:sz w:val="20"/>
          <w:szCs w:val="20"/>
        </w:rPr>
        <w:t>Publicações em Eventos</w:t>
      </w:r>
    </w:p>
    <w:p w14:paraId="3207C3B5" w14:textId="77777777" w:rsidR="000F2F78" w:rsidRPr="00951A91" w:rsidRDefault="000F2F78" w:rsidP="000F2F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6EEBB936" w14:textId="77777777" w:rsidR="000F2F78" w:rsidRPr="00951A91" w:rsidRDefault="000F2F78" w:rsidP="000F2F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51A91">
        <w:rPr>
          <w:rFonts w:ascii="Times New Roman" w:hAnsi="Times New Roman" w:cs="Times New Roman"/>
          <w:sz w:val="20"/>
          <w:szCs w:val="20"/>
        </w:rPr>
        <w:t xml:space="preserve">BRAYNER, A. R. A.; MEDEIROS, C. B. Incorporação do tempo em SGBD orientado a objetos. In: SIMPÓSIO BRASILEIRO DE BANCO DE DADOS, 9., 1994, São Paulo. </w:t>
      </w:r>
      <w:r w:rsidRPr="00951A91">
        <w:rPr>
          <w:rFonts w:ascii="Times New Roman" w:hAnsi="Times New Roman" w:cs="Times New Roman"/>
          <w:b/>
          <w:bCs/>
          <w:sz w:val="20"/>
          <w:szCs w:val="20"/>
        </w:rPr>
        <w:t>Anais</w:t>
      </w:r>
      <w:r w:rsidRPr="00951A91">
        <w:rPr>
          <w:rFonts w:ascii="Times New Roman" w:hAnsi="Times New Roman" w:cs="Times New Roman"/>
          <w:b/>
          <w:sz w:val="20"/>
          <w:szCs w:val="20"/>
        </w:rPr>
        <w:t>...</w:t>
      </w:r>
      <w:r w:rsidRPr="00951A91">
        <w:rPr>
          <w:rFonts w:ascii="Times New Roman" w:hAnsi="Times New Roman" w:cs="Times New Roman"/>
          <w:sz w:val="20"/>
          <w:szCs w:val="20"/>
        </w:rPr>
        <w:t xml:space="preserve"> São Paulo: USP, 1994. p. 16-29.</w:t>
      </w:r>
    </w:p>
    <w:p w14:paraId="642D513D" w14:textId="77777777" w:rsidR="000F2F78" w:rsidRPr="00951A91" w:rsidRDefault="000F2F78" w:rsidP="000F2F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39927E7B" w14:textId="77777777" w:rsidR="000F2F78" w:rsidRPr="00951A91" w:rsidRDefault="000F2F78" w:rsidP="000F2F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51A91">
        <w:rPr>
          <w:rFonts w:ascii="Times New Roman" w:hAnsi="Times New Roman" w:cs="Times New Roman"/>
          <w:sz w:val="20"/>
          <w:szCs w:val="20"/>
        </w:rPr>
        <w:t xml:space="preserve">SILVA, R. N.; OLIVEIRA, R. Os limites pedagógicos do paradigma da qualidade total na educação. In: CONGRESSO DE INICIAÇÃO CIENTÍFICA DA UFPE, 4., 1996, Recife. </w:t>
      </w:r>
      <w:r w:rsidRPr="00951A91">
        <w:rPr>
          <w:rFonts w:ascii="Times New Roman" w:hAnsi="Times New Roman" w:cs="Times New Roman"/>
          <w:b/>
          <w:bCs/>
          <w:sz w:val="20"/>
          <w:szCs w:val="20"/>
        </w:rPr>
        <w:t>Anais...</w:t>
      </w:r>
      <w:r w:rsidRPr="00951A91">
        <w:rPr>
          <w:rFonts w:ascii="Times New Roman" w:hAnsi="Times New Roman" w:cs="Times New Roman"/>
          <w:sz w:val="20"/>
          <w:szCs w:val="20"/>
        </w:rPr>
        <w:t xml:space="preserve"> Recife: UFPE, 1996. Disponível em</w:t>
      </w:r>
      <w:r w:rsidRPr="00840DF3">
        <w:rPr>
          <w:rFonts w:ascii="Times New Roman" w:hAnsi="Times New Roman" w:cs="Times New Roman"/>
          <w:sz w:val="20"/>
          <w:szCs w:val="20"/>
        </w:rPr>
        <w:t xml:space="preserve">: </w:t>
      </w:r>
      <w:hyperlink r:id="rId16" w:history="1">
        <w:r w:rsidRPr="00840DF3">
          <w:rPr>
            <w:rStyle w:val="Hyperlink"/>
            <w:rFonts w:ascii="Times New Roman" w:hAnsi="Times New Roman" w:cs="Times New Roman"/>
            <w:sz w:val="20"/>
            <w:szCs w:val="20"/>
            <w:u w:val="none"/>
          </w:rPr>
          <w:t>http://www.propesq.ufpe.br/anais/anais/educ/ce04.htm</w:t>
        </w:r>
      </w:hyperlink>
      <w:r w:rsidRPr="00951A91">
        <w:rPr>
          <w:rFonts w:ascii="Times New Roman" w:hAnsi="Times New Roman" w:cs="Times New Roman"/>
          <w:sz w:val="20"/>
          <w:szCs w:val="20"/>
        </w:rPr>
        <w:t>. Acesso em: 21 jan. 1997.</w:t>
      </w:r>
    </w:p>
    <w:p w14:paraId="440B0F0C" w14:textId="77777777" w:rsidR="000F2F78" w:rsidRPr="00951A91" w:rsidRDefault="000F2F78" w:rsidP="000F2F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74D1B71" w14:textId="77777777" w:rsidR="000F2F78" w:rsidRPr="00951A91" w:rsidRDefault="000F2F78" w:rsidP="000F2F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51A91">
        <w:rPr>
          <w:rFonts w:ascii="Times New Roman" w:hAnsi="Times New Roman" w:cs="Times New Roman"/>
          <w:sz w:val="20"/>
          <w:szCs w:val="20"/>
        </w:rPr>
        <w:t xml:space="preserve">ZUBEN, A. V.; CASANOVA, C.; BALDINI, M. B. D.; RANGEL, O.; ANGERAMI, R. N.; RODRIGUES, R. C. A.; PRESOTTO, D. Vigilância epidemiológica da leishmaniose visceral americana (LVA) em cães no município de Campinas, São Paulo. </w:t>
      </w:r>
      <w:r w:rsidRPr="00951A91">
        <w:rPr>
          <w:rFonts w:ascii="Times New Roman" w:hAnsi="Times New Roman" w:cs="Times New Roman"/>
          <w:iCs/>
          <w:sz w:val="20"/>
          <w:szCs w:val="20"/>
        </w:rPr>
        <w:t>In</w:t>
      </w:r>
      <w:r w:rsidRPr="00951A91">
        <w:rPr>
          <w:rFonts w:ascii="Times New Roman" w:hAnsi="Times New Roman" w:cs="Times New Roman"/>
          <w:sz w:val="20"/>
          <w:szCs w:val="20"/>
        </w:rPr>
        <w:t xml:space="preserve">: REUNIÃO DE PESQUISA APLICADA EM DOENÇAS DE CHAGAS, 26.; REUNIÃO DE PESQUISA APLICADA EM LEISHMANIOSES, 14., 2010, Uberaba. </w:t>
      </w:r>
      <w:r w:rsidRPr="00951A91">
        <w:rPr>
          <w:rFonts w:ascii="Times New Roman" w:hAnsi="Times New Roman" w:cs="Times New Roman"/>
          <w:b/>
          <w:sz w:val="20"/>
          <w:szCs w:val="20"/>
        </w:rPr>
        <w:t>Anais...</w:t>
      </w:r>
      <w:r w:rsidRPr="00951A91">
        <w:rPr>
          <w:rFonts w:ascii="Times New Roman" w:hAnsi="Times New Roman" w:cs="Times New Roman"/>
          <w:sz w:val="20"/>
          <w:szCs w:val="20"/>
        </w:rPr>
        <w:t xml:space="preserve"> Uberaba: Universidade Federal do Triangulo Mineiro, 2010. p. 135-175.</w:t>
      </w:r>
    </w:p>
    <w:p w14:paraId="6422C751" w14:textId="77777777" w:rsidR="000F2F78" w:rsidRPr="00951A91" w:rsidRDefault="000F2F78" w:rsidP="000F2F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54565A3" w14:textId="77777777" w:rsidR="00F424E1" w:rsidRDefault="00F424E1" w:rsidP="000F2F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7258F7AD" w14:textId="77777777" w:rsidR="000F2F78" w:rsidRPr="00951A91" w:rsidRDefault="000F2F78" w:rsidP="000F2F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51A91">
        <w:rPr>
          <w:rFonts w:ascii="Times New Roman" w:hAnsi="Times New Roman" w:cs="Times New Roman"/>
          <w:b/>
          <w:sz w:val="20"/>
          <w:szCs w:val="20"/>
        </w:rPr>
        <w:lastRenderedPageBreak/>
        <w:t>Livros</w:t>
      </w:r>
    </w:p>
    <w:p w14:paraId="5A22A367" w14:textId="77777777" w:rsidR="000F2F78" w:rsidRPr="00951A91" w:rsidRDefault="000F2F78" w:rsidP="000F2F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7DE3947C" w14:textId="77777777" w:rsidR="000F2F78" w:rsidRPr="00951A91" w:rsidRDefault="000F2F78" w:rsidP="000F2F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51A91">
        <w:rPr>
          <w:rFonts w:ascii="Times New Roman" w:hAnsi="Times New Roman" w:cs="Times New Roman"/>
          <w:sz w:val="20"/>
          <w:szCs w:val="20"/>
        </w:rPr>
        <w:t xml:space="preserve">CRUZ, C.; RIBEIRO, U. </w:t>
      </w:r>
      <w:r w:rsidRPr="00951A91">
        <w:rPr>
          <w:rFonts w:ascii="Times New Roman" w:hAnsi="Times New Roman" w:cs="Times New Roman"/>
          <w:b/>
          <w:sz w:val="20"/>
          <w:szCs w:val="20"/>
        </w:rPr>
        <w:t>Metodologia científica</w:t>
      </w:r>
      <w:r w:rsidRPr="00951A91">
        <w:rPr>
          <w:rFonts w:ascii="Times New Roman" w:hAnsi="Times New Roman" w:cs="Times New Roman"/>
          <w:sz w:val="20"/>
          <w:szCs w:val="20"/>
        </w:rPr>
        <w:t xml:space="preserve">: teoria e prática. 2. ed. Rio de Janeiro: </w:t>
      </w:r>
      <w:proofErr w:type="spellStart"/>
      <w:r w:rsidRPr="00951A91">
        <w:rPr>
          <w:rFonts w:ascii="Times New Roman" w:hAnsi="Times New Roman" w:cs="Times New Roman"/>
          <w:sz w:val="20"/>
          <w:szCs w:val="20"/>
        </w:rPr>
        <w:t>Axcel</w:t>
      </w:r>
      <w:proofErr w:type="spellEnd"/>
      <w:r w:rsidRPr="00951A91">
        <w:rPr>
          <w:rFonts w:ascii="Times New Roman" w:hAnsi="Times New Roman" w:cs="Times New Roman"/>
          <w:sz w:val="20"/>
          <w:szCs w:val="20"/>
        </w:rPr>
        <w:t xml:space="preserve"> Books, 2004.</w:t>
      </w:r>
    </w:p>
    <w:p w14:paraId="1EC452BC" w14:textId="77777777" w:rsidR="000F2F78" w:rsidRPr="00951A91" w:rsidRDefault="000F2F78" w:rsidP="000F2F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6CA6A92C" w14:textId="77777777" w:rsidR="000F2F78" w:rsidRPr="00951A91" w:rsidRDefault="000F2F78" w:rsidP="000F2F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51A91">
        <w:rPr>
          <w:rFonts w:ascii="Times New Roman" w:hAnsi="Times New Roman" w:cs="Times New Roman"/>
          <w:sz w:val="20"/>
          <w:szCs w:val="20"/>
        </w:rPr>
        <w:t xml:space="preserve">LUCK, H. </w:t>
      </w:r>
      <w:r w:rsidRPr="00951A91">
        <w:rPr>
          <w:rFonts w:ascii="Times New Roman" w:hAnsi="Times New Roman" w:cs="Times New Roman"/>
          <w:b/>
          <w:sz w:val="20"/>
          <w:szCs w:val="20"/>
        </w:rPr>
        <w:t>Liderança em gestão escolar</w:t>
      </w:r>
      <w:r w:rsidRPr="00951A91">
        <w:rPr>
          <w:rFonts w:ascii="Times New Roman" w:hAnsi="Times New Roman" w:cs="Times New Roman"/>
          <w:sz w:val="20"/>
          <w:szCs w:val="20"/>
        </w:rPr>
        <w:t>. 4. ed. Petrópolis: Vozes, 2010. 165 p., 4 v.</w:t>
      </w:r>
    </w:p>
    <w:p w14:paraId="50B4E3A3" w14:textId="77777777" w:rsidR="000F2F78" w:rsidRPr="00951A91" w:rsidRDefault="000F2F78" w:rsidP="000F2F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68DB85C" w14:textId="77777777" w:rsidR="000F2F78" w:rsidRPr="00951A91" w:rsidRDefault="000F2F78" w:rsidP="000F2F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51A91">
        <w:rPr>
          <w:rFonts w:ascii="Times New Roman" w:hAnsi="Times New Roman" w:cs="Times New Roman"/>
          <w:sz w:val="20"/>
          <w:szCs w:val="20"/>
        </w:rPr>
        <w:t xml:space="preserve">SWOKOWSKI, E. W.; FLORES, V. R. L. F.; MORENO, M. Q. </w:t>
      </w:r>
      <w:r w:rsidRPr="00951A91">
        <w:rPr>
          <w:rFonts w:ascii="Times New Roman" w:hAnsi="Times New Roman" w:cs="Times New Roman"/>
          <w:b/>
          <w:sz w:val="20"/>
          <w:szCs w:val="20"/>
        </w:rPr>
        <w:t>Cálculo de geometria analítica</w:t>
      </w:r>
      <w:r w:rsidRPr="00951A91">
        <w:rPr>
          <w:rFonts w:ascii="Times New Roman" w:hAnsi="Times New Roman" w:cs="Times New Roman"/>
          <w:sz w:val="20"/>
          <w:szCs w:val="20"/>
        </w:rPr>
        <w:t>. Tradução de Alfredo Alves de Faria. Revisão técnica Antônio Pertence Júnior. 2. ed. São Paulo: Makron Books do Brasil, 1994. 2 v.</w:t>
      </w:r>
    </w:p>
    <w:p w14:paraId="45E67A96" w14:textId="77777777" w:rsidR="000F2F78" w:rsidRPr="00951A91" w:rsidRDefault="000F2F78" w:rsidP="000F2F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35F9AC2D" w14:textId="77777777" w:rsidR="000F2F78" w:rsidRPr="00951A91" w:rsidRDefault="000F2F78" w:rsidP="000F2F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51A91">
        <w:rPr>
          <w:rFonts w:ascii="Times New Roman" w:hAnsi="Times New Roman" w:cs="Times New Roman"/>
          <w:b/>
          <w:sz w:val="20"/>
          <w:szCs w:val="20"/>
        </w:rPr>
        <w:t>Capítulo de Livro</w:t>
      </w:r>
    </w:p>
    <w:p w14:paraId="464F1277" w14:textId="77777777" w:rsidR="000F2F78" w:rsidRPr="00951A91" w:rsidRDefault="000F2F78" w:rsidP="000F2F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62842A15" w14:textId="77777777" w:rsidR="000F2F78" w:rsidRPr="00951A91" w:rsidRDefault="000F2F78" w:rsidP="000F2F78">
      <w:pPr>
        <w:pStyle w:val="Corpodetexto"/>
        <w:spacing w:after="0" w:line="240" w:lineRule="auto"/>
        <w:jc w:val="both"/>
        <w:rPr>
          <w:rFonts w:ascii="Times New Roman" w:hAnsi="Times New Roman"/>
          <w:lang w:val="pt-BR"/>
        </w:rPr>
      </w:pPr>
      <w:r w:rsidRPr="00951A91">
        <w:rPr>
          <w:rFonts w:ascii="Times New Roman" w:hAnsi="Times New Roman"/>
          <w:lang w:val="pt-BR"/>
        </w:rPr>
        <w:t xml:space="preserve">BOGDAN, R.; BIKLEN, S. Características da investigação qualitativa. In: BOGDAN, R.; BIKLEN, S. (Ed.). </w:t>
      </w:r>
      <w:r w:rsidRPr="00951A91">
        <w:rPr>
          <w:rFonts w:ascii="Times New Roman" w:hAnsi="Times New Roman"/>
          <w:b/>
          <w:lang w:val="pt-BR"/>
        </w:rPr>
        <w:t xml:space="preserve">Investigação qualitativa em educação: </w:t>
      </w:r>
      <w:r w:rsidRPr="00951A91">
        <w:rPr>
          <w:rFonts w:ascii="Times New Roman" w:hAnsi="Times New Roman"/>
          <w:lang w:val="pt-BR"/>
        </w:rPr>
        <w:t xml:space="preserve">uma introdução à teoria e aos métodos. Porto: Porto, 1994. p. 47-51. </w:t>
      </w:r>
    </w:p>
    <w:p w14:paraId="034F5315" w14:textId="77777777" w:rsidR="000F2F78" w:rsidRPr="00951A91" w:rsidRDefault="000F2F78" w:rsidP="000F2F78">
      <w:pPr>
        <w:pStyle w:val="Corpodetexto"/>
        <w:spacing w:after="0" w:line="240" w:lineRule="auto"/>
        <w:jc w:val="both"/>
        <w:rPr>
          <w:rFonts w:ascii="Times New Roman" w:hAnsi="Times New Roman"/>
          <w:lang w:val="pt-BR"/>
        </w:rPr>
      </w:pPr>
    </w:p>
    <w:p w14:paraId="1532EBE0" w14:textId="77777777" w:rsidR="000F2F78" w:rsidRPr="00951A91" w:rsidRDefault="000F2F78" w:rsidP="000F2F7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951A9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COSTA, </w:t>
      </w:r>
      <w:r w:rsidR="00840DF3">
        <w:rPr>
          <w:rFonts w:ascii="Times New Roman" w:hAnsi="Times New Roman" w:cs="Times New Roman"/>
          <w:sz w:val="20"/>
          <w:szCs w:val="20"/>
          <w:shd w:val="clear" w:color="auto" w:fill="FFFFFF"/>
        </w:rPr>
        <w:t>E. F.; BRITO, R. A. L.; SILVA, </w:t>
      </w:r>
      <w:r w:rsidRPr="00951A9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E. M. Cálculos e manejo da </w:t>
      </w:r>
      <w:proofErr w:type="spellStart"/>
      <w:r w:rsidRPr="00951A91">
        <w:rPr>
          <w:rFonts w:ascii="Times New Roman" w:hAnsi="Times New Roman" w:cs="Times New Roman"/>
          <w:sz w:val="20"/>
          <w:szCs w:val="20"/>
          <w:shd w:val="clear" w:color="auto" w:fill="FFFFFF"/>
        </w:rPr>
        <w:t>quimigação</w:t>
      </w:r>
      <w:proofErr w:type="spellEnd"/>
      <w:r w:rsidRPr="00951A9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nos sistemas pressurizados. In: COSTA E. F.; VIEIRA, R. F.; VIANA, P. A. (Ed.) </w:t>
      </w:r>
      <w:proofErr w:type="spellStart"/>
      <w:r w:rsidRPr="00951A91">
        <w:rPr>
          <w:rStyle w:val="Forte"/>
          <w:rFonts w:ascii="Times New Roman" w:hAnsi="Times New Roman" w:cs="Times New Roman"/>
          <w:sz w:val="20"/>
          <w:szCs w:val="20"/>
          <w:shd w:val="clear" w:color="auto" w:fill="FFFFFF"/>
        </w:rPr>
        <w:t>Quimigação</w:t>
      </w:r>
      <w:proofErr w:type="spellEnd"/>
      <w:r w:rsidRPr="00951A91">
        <w:rPr>
          <w:rFonts w:ascii="Times New Roman" w:hAnsi="Times New Roman" w:cs="Times New Roman"/>
          <w:sz w:val="20"/>
          <w:szCs w:val="20"/>
          <w:shd w:val="clear" w:color="auto" w:fill="FFFFFF"/>
        </w:rPr>
        <w:t>: aplicação de produtos químicos e biológicos via irrigação. Brasília: EMBRAPA, 1994. p. 183-200.</w:t>
      </w:r>
    </w:p>
    <w:p w14:paraId="5D8FC066" w14:textId="77777777" w:rsidR="000F2F78" w:rsidRPr="00951A91" w:rsidRDefault="000F2F78" w:rsidP="000F2F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ED4F998" w14:textId="77777777" w:rsidR="000F2F78" w:rsidRPr="00951A91" w:rsidRDefault="000F2F78" w:rsidP="000F2F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51A91">
        <w:rPr>
          <w:rFonts w:ascii="Times New Roman" w:hAnsi="Times New Roman" w:cs="Times New Roman"/>
          <w:b/>
          <w:sz w:val="20"/>
          <w:szCs w:val="20"/>
        </w:rPr>
        <w:t>Trabalhos da Internet</w:t>
      </w:r>
    </w:p>
    <w:p w14:paraId="7B7835AD" w14:textId="77777777" w:rsidR="000F2F78" w:rsidRPr="00951A91" w:rsidRDefault="000F2F78" w:rsidP="000F2F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DB0189F" w14:textId="77777777" w:rsidR="000F2F78" w:rsidRPr="00951A91" w:rsidRDefault="000F2F78" w:rsidP="000F2F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</w:pPr>
      <w:r w:rsidRPr="00951A9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ALVES, C.  </w:t>
      </w:r>
      <w:r w:rsidRPr="00951A91">
        <w:rPr>
          <w:rStyle w:val="Forte"/>
          <w:rFonts w:ascii="Times New Roman" w:hAnsi="Times New Roman" w:cs="Times New Roman"/>
          <w:sz w:val="20"/>
          <w:szCs w:val="20"/>
          <w:shd w:val="clear" w:color="auto" w:fill="FFFFFF"/>
        </w:rPr>
        <w:t>Navio negreiro</w:t>
      </w:r>
      <w:r w:rsidRPr="00951A9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. </w:t>
      </w:r>
      <w:r w:rsidR="00840DF3"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 xml:space="preserve">Virtual Books, 2000. </w:t>
      </w:r>
      <w:proofErr w:type="spellStart"/>
      <w:r w:rsidR="00840DF3"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>Disponível</w:t>
      </w:r>
      <w:proofErr w:type="spellEnd"/>
      <w:r w:rsidR="00840DF3"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Pr="00951A91"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>em</w:t>
      </w:r>
      <w:proofErr w:type="spellEnd"/>
      <w:r w:rsidRPr="00951A91"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 xml:space="preserve">: http://www.terra.com.br/ </w:t>
      </w:r>
      <w:proofErr w:type="spellStart"/>
      <w:r w:rsidRPr="00951A91"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>virtualbooks</w:t>
      </w:r>
      <w:proofErr w:type="spellEnd"/>
      <w:r w:rsidRPr="00951A91"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>/</w:t>
      </w:r>
      <w:proofErr w:type="spellStart"/>
      <w:r w:rsidRPr="00951A91"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>freebook</w:t>
      </w:r>
      <w:proofErr w:type="spellEnd"/>
      <w:r w:rsidRPr="00951A91"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 xml:space="preserve">/port/Lport2/navionegreiro.htm. </w:t>
      </w:r>
      <w:proofErr w:type="spellStart"/>
      <w:r w:rsidRPr="00951A91"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>Acesso</w:t>
      </w:r>
      <w:proofErr w:type="spellEnd"/>
      <w:r w:rsidRPr="00951A91"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Pr="00951A91"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>em</w:t>
      </w:r>
      <w:proofErr w:type="spellEnd"/>
      <w:r w:rsidRPr="00951A91"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 xml:space="preserve">: 10 </w:t>
      </w:r>
      <w:proofErr w:type="spellStart"/>
      <w:r w:rsidRPr="00951A91"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>jan.</w:t>
      </w:r>
      <w:proofErr w:type="spellEnd"/>
      <w:r w:rsidRPr="00951A91"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 xml:space="preserve"> 2002.</w:t>
      </w:r>
    </w:p>
    <w:p w14:paraId="77AD5F74" w14:textId="77777777" w:rsidR="000F2F78" w:rsidRPr="00951A91" w:rsidRDefault="000F2F78" w:rsidP="000F2F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5133E139" w14:textId="77777777" w:rsidR="000F2F78" w:rsidRPr="00951A91" w:rsidRDefault="000F2F78" w:rsidP="000F2F7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51A91">
        <w:rPr>
          <w:rFonts w:ascii="Times New Roman" w:hAnsi="Times New Roman" w:cs="Times New Roman"/>
          <w:sz w:val="20"/>
          <w:szCs w:val="20"/>
          <w:lang w:val="es-ES_tradnl"/>
        </w:rPr>
        <w:t xml:space="preserve">FASKO, D.; SKIDMORE JR., R. </w:t>
      </w:r>
      <w:proofErr w:type="spellStart"/>
      <w:r w:rsidRPr="00951A91">
        <w:rPr>
          <w:rFonts w:ascii="Times New Roman" w:hAnsi="Times New Roman" w:cs="Times New Roman"/>
          <w:b/>
          <w:sz w:val="20"/>
          <w:szCs w:val="20"/>
          <w:lang w:val="es-ES_tradnl"/>
        </w:rPr>
        <w:t>The</w:t>
      </w:r>
      <w:proofErr w:type="spellEnd"/>
      <w:r w:rsidRPr="00951A91">
        <w:rPr>
          <w:rFonts w:ascii="Times New Roman" w:hAnsi="Times New Roman" w:cs="Times New Roman"/>
          <w:b/>
          <w:sz w:val="20"/>
          <w:szCs w:val="20"/>
          <w:lang w:val="es-ES_tradnl"/>
        </w:rPr>
        <w:t xml:space="preserve"> </w:t>
      </w:r>
      <w:proofErr w:type="spellStart"/>
      <w:r w:rsidRPr="00951A91">
        <w:rPr>
          <w:rFonts w:ascii="Times New Roman" w:hAnsi="Times New Roman" w:cs="Times New Roman"/>
          <w:b/>
          <w:sz w:val="20"/>
          <w:szCs w:val="20"/>
          <w:lang w:val="es-ES_tradnl"/>
        </w:rPr>
        <w:t>effects</w:t>
      </w:r>
      <w:proofErr w:type="spellEnd"/>
      <w:r w:rsidRPr="00951A91">
        <w:rPr>
          <w:rFonts w:ascii="Times New Roman" w:hAnsi="Times New Roman" w:cs="Times New Roman"/>
          <w:b/>
          <w:sz w:val="20"/>
          <w:szCs w:val="20"/>
          <w:lang w:val="es-ES_tradnl"/>
        </w:rPr>
        <w:t xml:space="preserve"> </w:t>
      </w:r>
      <w:proofErr w:type="spellStart"/>
      <w:r w:rsidRPr="00951A91">
        <w:rPr>
          <w:rFonts w:ascii="Times New Roman" w:hAnsi="Times New Roman" w:cs="Times New Roman"/>
          <w:b/>
          <w:sz w:val="20"/>
          <w:szCs w:val="20"/>
          <w:lang w:val="es-ES_tradnl"/>
        </w:rPr>
        <w:t>of</w:t>
      </w:r>
      <w:proofErr w:type="spellEnd"/>
      <w:r w:rsidRPr="00951A91">
        <w:rPr>
          <w:rFonts w:ascii="Times New Roman" w:hAnsi="Times New Roman" w:cs="Times New Roman"/>
          <w:b/>
          <w:sz w:val="20"/>
          <w:szCs w:val="20"/>
          <w:lang w:val="es-ES_tradnl"/>
        </w:rPr>
        <w:t xml:space="preserve"> </w:t>
      </w:r>
      <w:proofErr w:type="spellStart"/>
      <w:r w:rsidRPr="00951A91">
        <w:rPr>
          <w:rFonts w:ascii="Times New Roman" w:hAnsi="Times New Roman" w:cs="Times New Roman"/>
          <w:b/>
          <w:sz w:val="20"/>
          <w:szCs w:val="20"/>
          <w:lang w:val="es-ES_tradnl"/>
        </w:rPr>
        <w:t>questions</w:t>
      </w:r>
      <w:proofErr w:type="spellEnd"/>
      <w:r w:rsidRPr="00951A91">
        <w:rPr>
          <w:rFonts w:ascii="Times New Roman" w:hAnsi="Times New Roman" w:cs="Times New Roman"/>
          <w:b/>
          <w:sz w:val="20"/>
          <w:szCs w:val="20"/>
          <w:lang w:val="es-ES_tradnl"/>
        </w:rPr>
        <w:t xml:space="preserve"> and </w:t>
      </w:r>
      <w:proofErr w:type="spellStart"/>
      <w:r w:rsidRPr="00951A91">
        <w:rPr>
          <w:rFonts w:ascii="Times New Roman" w:hAnsi="Times New Roman" w:cs="Times New Roman"/>
          <w:b/>
          <w:sz w:val="20"/>
          <w:szCs w:val="20"/>
          <w:lang w:val="es-ES_tradnl"/>
        </w:rPr>
        <w:t>anxiety</w:t>
      </w:r>
      <w:proofErr w:type="spellEnd"/>
      <w:r w:rsidRPr="00951A91">
        <w:rPr>
          <w:rFonts w:ascii="Times New Roman" w:hAnsi="Times New Roman" w:cs="Times New Roman"/>
          <w:b/>
          <w:sz w:val="20"/>
          <w:szCs w:val="20"/>
          <w:lang w:val="es-ES_tradnl"/>
        </w:rPr>
        <w:t xml:space="preserve"> </w:t>
      </w:r>
      <w:proofErr w:type="spellStart"/>
      <w:r w:rsidRPr="00951A91">
        <w:rPr>
          <w:rFonts w:ascii="Times New Roman" w:hAnsi="Times New Roman" w:cs="Times New Roman"/>
          <w:b/>
          <w:sz w:val="20"/>
          <w:szCs w:val="20"/>
          <w:lang w:val="es-ES_tradnl"/>
        </w:rPr>
        <w:t>on</w:t>
      </w:r>
      <w:proofErr w:type="spellEnd"/>
      <w:r w:rsidRPr="00951A91">
        <w:rPr>
          <w:rFonts w:ascii="Times New Roman" w:hAnsi="Times New Roman" w:cs="Times New Roman"/>
          <w:b/>
          <w:sz w:val="20"/>
          <w:szCs w:val="20"/>
          <w:lang w:val="es-ES_tradnl"/>
        </w:rPr>
        <w:t xml:space="preserve"> </w:t>
      </w:r>
      <w:proofErr w:type="spellStart"/>
      <w:r w:rsidRPr="00951A91">
        <w:rPr>
          <w:rFonts w:ascii="Times New Roman" w:hAnsi="Times New Roman" w:cs="Times New Roman"/>
          <w:b/>
          <w:sz w:val="20"/>
          <w:szCs w:val="20"/>
          <w:lang w:val="es-ES_tradnl"/>
        </w:rPr>
        <w:t>attention</w:t>
      </w:r>
      <w:proofErr w:type="spellEnd"/>
      <w:r w:rsidRPr="00951A91">
        <w:rPr>
          <w:rFonts w:ascii="Times New Roman" w:hAnsi="Times New Roman" w:cs="Times New Roman"/>
          <w:b/>
          <w:sz w:val="20"/>
          <w:szCs w:val="20"/>
          <w:lang w:val="es-ES_tradnl"/>
        </w:rPr>
        <w:t xml:space="preserve">, </w:t>
      </w:r>
      <w:proofErr w:type="spellStart"/>
      <w:r w:rsidRPr="00951A91">
        <w:rPr>
          <w:rFonts w:ascii="Times New Roman" w:hAnsi="Times New Roman" w:cs="Times New Roman"/>
          <w:b/>
          <w:sz w:val="20"/>
          <w:szCs w:val="20"/>
          <w:lang w:val="es-ES_tradnl"/>
        </w:rPr>
        <w:t>question</w:t>
      </w:r>
      <w:proofErr w:type="spellEnd"/>
      <w:r w:rsidRPr="00951A91">
        <w:rPr>
          <w:rFonts w:ascii="Times New Roman" w:hAnsi="Times New Roman" w:cs="Times New Roman"/>
          <w:b/>
          <w:sz w:val="20"/>
          <w:szCs w:val="20"/>
          <w:lang w:val="es-ES_tradnl"/>
        </w:rPr>
        <w:t xml:space="preserve"> </w:t>
      </w:r>
      <w:proofErr w:type="spellStart"/>
      <w:r w:rsidRPr="00951A91">
        <w:rPr>
          <w:rFonts w:ascii="Times New Roman" w:hAnsi="Times New Roman" w:cs="Times New Roman"/>
          <w:b/>
          <w:sz w:val="20"/>
          <w:szCs w:val="20"/>
          <w:lang w:val="es-ES_tradnl"/>
        </w:rPr>
        <w:t>confidence</w:t>
      </w:r>
      <w:proofErr w:type="spellEnd"/>
      <w:r w:rsidRPr="00951A91">
        <w:rPr>
          <w:rFonts w:ascii="Times New Roman" w:hAnsi="Times New Roman" w:cs="Times New Roman"/>
          <w:b/>
          <w:sz w:val="20"/>
          <w:szCs w:val="20"/>
          <w:lang w:val="es-ES_tradnl"/>
        </w:rPr>
        <w:t xml:space="preserve">, and </w:t>
      </w:r>
      <w:proofErr w:type="spellStart"/>
      <w:r w:rsidRPr="00951A91">
        <w:rPr>
          <w:rFonts w:ascii="Times New Roman" w:hAnsi="Times New Roman" w:cs="Times New Roman"/>
          <w:b/>
          <w:sz w:val="20"/>
          <w:szCs w:val="20"/>
          <w:lang w:val="es-ES_tradnl"/>
        </w:rPr>
        <w:t>metacognition</w:t>
      </w:r>
      <w:proofErr w:type="spellEnd"/>
      <w:r w:rsidRPr="00951A91">
        <w:rPr>
          <w:rFonts w:ascii="Times New Roman" w:hAnsi="Times New Roman" w:cs="Times New Roman"/>
          <w:sz w:val="20"/>
          <w:szCs w:val="20"/>
          <w:lang w:val="en-US"/>
        </w:rPr>
        <w:t xml:space="preserve">, 1999. </w:t>
      </w:r>
      <w:r w:rsidRPr="00951A91">
        <w:rPr>
          <w:rFonts w:ascii="Times New Roman" w:hAnsi="Times New Roman" w:cs="Times New Roman"/>
          <w:sz w:val="20"/>
          <w:szCs w:val="20"/>
        </w:rPr>
        <w:t xml:space="preserve">30 p. Disponível em: </w:t>
      </w:r>
      <w:hyperlink r:id="rId17" w:history="1">
        <w:r w:rsidRPr="00840DF3">
          <w:rPr>
            <w:rStyle w:val="Hyperlink"/>
            <w:rFonts w:ascii="Times New Roman" w:hAnsi="Times New Roman" w:cs="Times New Roman"/>
            <w:sz w:val="20"/>
            <w:szCs w:val="20"/>
            <w:u w:val="none"/>
          </w:rPr>
          <w:t>https://files.eric.ed.gov/fulltext/ED435756.pdf</w:t>
        </w:r>
      </w:hyperlink>
      <w:r w:rsidRPr="00840DF3">
        <w:rPr>
          <w:rFonts w:ascii="Times New Roman" w:hAnsi="Times New Roman" w:cs="Times New Roman"/>
          <w:sz w:val="20"/>
          <w:szCs w:val="20"/>
        </w:rPr>
        <w:t>.</w:t>
      </w:r>
      <w:r w:rsidRPr="00951A91">
        <w:rPr>
          <w:rFonts w:ascii="Times New Roman" w:hAnsi="Times New Roman" w:cs="Times New Roman"/>
          <w:sz w:val="20"/>
          <w:szCs w:val="20"/>
        </w:rPr>
        <w:t xml:space="preserve"> Acesso em: 2 mar. 2019. </w:t>
      </w:r>
    </w:p>
    <w:p w14:paraId="4E5419C1" w14:textId="77777777" w:rsidR="000F2F78" w:rsidRPr="00951A91" w:rsidRDefault="000F2F78" w:rsidP="000F2F7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B6CD6FC" w14:textId="77777777" w:rsidR="000F2F78" w:rsidRPr="00951A91" w:rsidRDefault="000F2F78" w:rsidP="000F2F7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51A91">
        <w:rPr>
          <w:rFonts w:ascii="Times New Roman" w:hAnsi="Times New Roman" w:cs="Times New Roman"/>
          <w:b/>
          <w:sz w:val="20"/>
          <w:szCs w:val="20"/>
        </w:rPr>
        <w:t>Monografia, Dissertação e Tese</w:t>
      </w:r>
    </w:p>
    <w:p w14:paraId="69803B2A" w14:textId="77777777" w:rsidR="000F2F78" w:rsidRPr="00951A91" w:rsidRDefault="000F2F78" w:rsidP="000F2F7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76AAE3E" w14:textId="77777777" w:rsidR="000F2F78" w:rsidRPr="00951A91" w:rsidRDefault="000F2F78" w:rsidP="000F2F7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51A91">
        <w:rPr>
          <w:rFonts w:ascii="Times New Roman" w:hAnsi="Times New Roman" w:cs="Times New Roman"/>
          <w:sz w:val="20"/>
          <w:szCs w:val="20"/>
        </w:rPr>
        <w:t xml:space="preserve"> AZOLINI, L. C. </w:t>
      </w:r>
      <w:r w:rsidRPr="00951A91">
        <w:rPr>
          <w:rFonts w:ascii="Times New Roman" w:hAnsi="Times New Roman" w:cs="Times New Roman"/>
          <w:b/>
          <w:sz w:val="20"/>
          <w:szCs w:val="20"/>
        </w:rPr>
        <w:t>O estágio supervisionado na formação do professor de educação física</w:t>
      </w:r>
      <w:r w:rsidRPr="00951A91">
        <w:rPr>
          <w:rFonts w:ascii="Times New Roman" w:hAnsi="Times New Roman" w:cs="Times New Roman"/>
          <w:sz w:val="20"/>
          <w:szCs w:val="20"/>
        </w:rPr>
        <w:t>: um estudo autorreferente de um estudante da ESEF da UFRGS no ano de 2012. 2012. 51 f. Trabalho de Conclusão de Curso (Licenciatura em Educação Física) - Universidade Federal do Rio Grande do Sul, Porto Alegre, 2012.</w:t>
      </w:r>
    </w:p>
    <w:p w14:paraId="52AB879E" w14:textId="77777777" w:rsidR="000F2F78" w:rsidRPr="00951A91" w:rsidRDefault="000F2F78" w:rsidP="000F2F7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97EA56C" w14:textId="77777777" w:rsidR="000F2F78" w:rsidRPr="00951A91" w:rsidRDefault="000F2F78" w:rsidP="000F2F7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951A9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FRANCISCO, C. A. </w:t>
      </w:r>
      <w:r w:rsidRPr="00951A91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A produção do conhecimento sobre o ensino de química nas Reuniões Anuais da Sociedade Brasileira de Química</w:t>
      </w:r>
      <w:r w:rsidRPr="00951A9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. 2006. 141 f. Dissertação (Mestrado em Química Analítica) – Universidade de São Paulo, São Carlos, 2006. </w:t>
      </w:r>
    </w:p>
    <w:p w14:paraId="2A9CDEBA" w14:textId="77777777" w:rsidR="000F2F78" w:rsidRPr="00951A91" w:rsidRDefault="000F2F78" w:rsidP="000F2F7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14:paraId="5F194BC7" w14:textId="77777777" w:rsidR="000F2F78" w:rsidRPr="00951A91" w:rsidRDefault="000F2F78" w:rsidP="000F2F7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51A91">
        <w:rPr>
          <w:rFonts w:ascii="Times New Roman" w:hAnsi="Times New Roman" w:cs="Times New Roman"/>
          <w:sz w:val="20"/>
          <w:szCs w:val="20"/>
        </w:rPr>
        <w:t xml:space="preserve">MORGADO, M. L. C. </w:t>
      </w:r>
      <w:r w:rsidRPr="00951A91">
        <w:rPr>
          <w:rFonts w:ascii="Times New Roman" w:hAnsi="Times New Roman" w:cs="Times New Roman"/>
          <w:b/>
          <w:sz w:val="20"/>
          <w:szCs w:val="20"/>
        </w:rPr>
        <w:t>Reimplante dentário</w:t>
      </w:r>
      <w:r w:rsidRPr="00951A91">
        <w:rPr>
          <w:rFonts w:ascii="Times New Roman" w:hAnsi="Times New Roman" w:cs="Times New Roman"/>
          <w:sz w:val="20"/>
          <w:szCs w:val="20"/>
        </w:rPr>
        <w:t>. 1990. 51 f. Trabalho de Conclusão de Curso (Especialização)-Faculdade de Odontologia, Universidade Camilo Castelo Branco, São Paulo, 1990.</w:t>
      </w:r>
    </w:p>
    <w:p w14:paraId="687CF2B3" w14:textId="77777777" w:rsidR="000F2F78" w:rsidRPr="00951A91" w:rsidRDefault="000F2F78" w:rsidP="000F2F7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C779BF7" w14:textId="77777777" w:rsidR="000F2F78" w:rsidRPr="00951A91" w:rsidRDefault="000F2F78" w:rsidP="000F2F78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</w:pPr>
      <w:r w:rsidRPr="00951A91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  <w:lang w:val="en-US"/>
        </w:rPr>
        <w:t xml:space="preserve">SHOMOOSSI, N. </w:t>
      </w:r>
      <w:r w:rsidRPr="00951A91">
        <w:rPr>
          <w:rFonts w:ascii="Times New Roman" w:hAnsi="Times New Roman" w:cs="Times New Roman"/>
          <w:b/>
          <w:color w:val="222222"/>
          <w:sz w:val="20"/>
          <w:szCs w:val="20"/>
          <w:shd w:val="clear" w:color="auto" w:fill="FFFFFF"/>
          <w:lang w:val="en-US"/>
        </w:rPr>
        <w:t xml:space="preserve">The effect of teacher's questioning behavior on EFL classroom interaction: </w:t>
      </w:r>
      <w:r w:rsidRPr="00021C2B">
        <w:rPr>
          <w:rFonts w:ascii="Times New Roman" w:hAnsi="Times New Roman" w:cs="Times New Roman"/>
          <w:bCs/>
          <w:color w:val="222222"/>
          <w:sz w:val="20"/>
          <w:szCs w:val="20"/>
          <w:shd w:val="clear" w:color="auto" w:fill="FFFFFF"/>
          <w:lang w:val="en-US"/>
        </w:rPr>
        <w:t>a classroom-based research.</w:t>
      </w:r>
      <w:r w:rsidRPr="00951A91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  <w:lang w:val="en-US"/>
        </w:rPr>
        <w:t xml:space="preserve"> </w:t>
      </w:r>
      <w:r w:rsidRPr="00951A91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1997. 54 f. Dissertação (Mestrado em Artes em Ensino de Inglês como Língua Estrangeira) - </w:t>
      </w:r>
      <w:proofErr w:type="spellStart"/>
      <w:r w:rsidRPr="00951A91">
        <w:rPr>
          <w:rFonts w:ascii="Times New Roman" w:hAnsi="Times New Roman" w:cs="Times New Roman"/>
          <w:sz w:val="20"/>
          <w:szCs w:val="20"/>
        </w:rPr>
        <w:t>Faculty</w:t>
      </w:r>
      <w:proofErr w:type="spellEnd"/>
      <w:r w:rsidRPr="00951A9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51A91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Pr="00951A9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51A91">
        <w:rPr>
          <w:rFonts w:ascii="Times New Roman" w:hAnsi="Times New Roman" w:cs="Times New Roman"/>
          <w:sz w:val="20"/>
          <w:szCs w:val="20"/>
        </w:rPr>
        <w:t>Literature</w:t>
      </w:r>
      <w:proofErr w:type="spellEnd"/>
      <w:r w:rsidRPr="00951A91">
        <w:rPr>
          <w:rFonts w:ascii="Times New Roman" w:hAnsi="Times New Roman" w:cs="Times New Roman"/>
          <w:sz w:val="20"/>
          <w:szCs w:val="20"/>
        </w:rPr>
        <w:t xml:space="preserve"> and </w:t>
      </w:r>
      <w:proofErr w:type="spellStart"/>
      <w:r w:rsidRPr="00951A91">
        <w:rPr>
          <w:rFonts w:ascii="Times New Roman" w:hAnsi="Times New Roman" w:cs="Times New Roman"/>
          <w:sz w:val="20"/>
          <w:szCs w:val="20"/>
        </w:rPr>
        <w:t>Foreign</w:t>
      </w:r>
      <w:proofErr w:type="spellEnd"/>
      <w:r w:rsidRPr="00951A9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51A91">
        <w:rPr>
          <w:rFonts w:ascii="Times New Roman" w:hAnsi="Times New Roman" w:cs="Times New Roman"/>
          <w:sz w:val="20"/>
          <w:szCs w:val="20"/>
        </w:rPr>
        <w:t>Languages</w:t>
      </w:r>
      <w:proofErr w:type="spellEnd"/>
      <w:r w:rsidRPr="00951A91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951A91">
        <w:rPr>
          <w:rFonts w:ascii="Times New Roman" w:hAnsi="Times New Roman" w:cs="Times New Roman"/>
          <w:sz w:val="20"/>
          <w:szCs w:val="20"/>
        </w:rPr>
        <w:t>University</w:t>
      </w:r>
      <w:proofErr w:type="spellEnd"/>
      <w:r w:rsidRPr="00951A9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51A91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Pr="00951A9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51A91">
        <w:rPr>
          <w:rFonts w:ascii="Times New Roman" w:hAnsi="Times New Roman" w:cs="Times New Roman"/>
          <w:sz w:val="20"/>
          <w:szCs w:val="20"/>
        </w:rPr>
        <w:t>Allameh</w:t>
      </w:r>
      <w:proofErr w:type="spellEnd"/>
      <w:r w:rsidRPr="00951A9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51A91">
        <w:rPr>
          <w:rFonts w:ascii="Times New Roman" w:hAnsi="Times New Roman" w:cs="Times New Roman"/>
          <w:sz w:val="20"/>
          <w:szCs w:val="20"/>
        </w:rPr>
        <w:t>Tabatabaee</w:t>
      </w:r>
      <w:proofErr w:type="spellEnd"/>
      <w:r w:rsidRPr="00951A91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951A91">
        <w:rPr>
          <w:rFonts w:ascii="Times New Roman" w:hAnsi="Times New Roman" w:cs="Times New Roman"/>
          <w:sz w:val="20"/>
          <w:szCs w:val="20"/>
        </w:rPr>
        <w:t>Tehran</w:t>
      </w:r>
      <w:proofErr w:type="spellEnd"/>
      <w:r w:rsidRPr="00951A91">
        <w:rPr>
          <w:rFonts w:ascii="Times New Roman" w:hAnsi="Times New Roman" w:cs="Times New Roman"/>
          <w:sz w:val="20"/>
          <w:szCs w:val="20"/>
        </w:rPr>
        <w:t>, Iran,</w:t>
      </w:r>
      <w:r w:rsidRPr="00951A91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1997. </w:t>
      </w:r>
    </w:p>
    <w:p w14:paraId="33A70B87" w14:textId="77777777" w:rsidR="000F2F78" w:rsidRPr="00951A91" w:rsidRDefault="000F2F78" w:rsidP="000F2F78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</w:pPr>
    </w:p>
    <w:p w14:paraId="2A7207BF" w14:textId="77777777" w:rsidR="000F2F78" w:rsidRPr="00951A91" w:rsidRDefault="000F2F78" w:rsidP="000F2F7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951A9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SOARES, M. H. F. B. </w:t>
      </w:r>
      <w:r w:rsidRPr="00951A91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O lúdico em química</w:t>
      </w:r>
      <w:r w:rsidRPr="00951A91">
        <w:rPr>
          <w:rFonts w:ascii="Times New Roman" w:hAnsi="Times New Roman" w:cs="Times New Roman"/>
          <w:sz w:val="20"/>
          <w:szCs w:val="20"/>
          <w:shd w:val="clear" w:color="auto" w:fill="FFFFFF"/>
        </w:rPr>
        <w:t>: jogos e atividades aplicados ao ensino de química. 2004. 219 f. Tese (Doutorado em Ciências) - Universidade Federal de São Carlos, São Carlos, 2004.</w:t>
      </w:r>
    </w:p>
    <w:p w14:paraId="739FEBB9" w14:textId="77777777" w:rsidR="000F2F78" w:rsidRPr="00951A91" w:rsidRDefault="000F2F78" w:rsidP="000F2F7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9230108" w14:textId="77777777" w:rsidR="000F2F78" w:rsidRPr="00951A91" w:rsidRDefault="000F2F78" w:rsidP="000F2F78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shd w:val="clear" w:color="auto" w:fill="FFFFFF"/>
        </w:rPr>
      </w:pPr>
      <w:r w:rsidRPr="00951A91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Legislação</w:t>
      </w:r>
    </w:p>
    <w:p w14:paraId="2EEB6E3E" w14:textId="77777777" w:rsidR="000F2F78" w:rsidRPr="00951A91" w:rsidRDefault="000F2F78" w:rsidP="000F2F78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shd w:val="clear" w:color="auto" w:fill="FFFFFF"/>
        </w:rPr>
      </w:pPr>
    </w:p>
    <w:p w14:paraId="18F10E4D" w14:textId="77777777" w:rsidR="000F2F78" w:rsidRPr="00951A91" w:rsidRDefault="000F2F78" w:rsidP="000F2F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51A91">
        <w:rPr>
          <w:rFonts w:ascii="Times New Roman" w:hAnsi="Times New Roman" w:cs="Times New Roman"/>
          <w:sz w:val="20"/>
          <w:szCs w:val="20"/>
        </w:rPr>
        <w:t xml:space="preserve">BRASIL. </w:t>
      </w:r>
      <w:r w:rsidRPr="00951A91">
        <w:rPr>
          <w:rFonts w:ascii="Times New Roman" w:hAnsi="Times New Roman" w:cs="Times New Roman"/>
          <w:b/>
          <w:sz w:val="20"/>
          <w:szCs w:val="20"/>
        </w:rPr>
        <w:t>Constituição da República Federativa do Brasil de 1988</w:t>
      </w:r>
      <w:r w:rsidRPr="00951A91">
        <w:rPr>
          <w:rFonts w:ascii="Times New Roman" w:hAnsi="Times New Roman" w:cs="Times New Roman"/>
          <w:sz w:val="20"/>
          <w:szCs w:val="20"/>
        </w:rPr>
        <w:t xml:space="preserve">. Brasília, DF: Presidência da República, Disponível em: </w:t>
      </w:r>
      <w:hyperlink r:id="rId18" w:history="1">
        <w:r w:rsidRPr="00840DF3">
          <w:rPr>
            <w:rStyle w:val="Hyperlink"/>
            <w:rFonts w:ascii="Times New Roman" w:hAnsi="Times New Roman" w:cs="Times New Roman"/>
            <w:sz w:val="20"/>
            <w:szCs w:val="20"/>
            <w:u w:val="none"/>
          </w:rPr>
          <w:t>http://www.planalto.gov.br/ccivil_03/constituicao/constituicao compilado.htm</w:t>
        </w:r>
      </w:hyperlink>
      <w:r w:rsidRPr="00951A91">
        <w:rPr>
          <w:rFonts w:ascii="Times New Roman" w:hAnsi="Times New Roman" w:cs="Times New Roman"/>
          <w:sz w:val="20"/>
          <w:szCs w:val="20"/>
        </w:rPr>
        <w:t>. Acesso em: 8 jun. 2019.</w:t>
      </w:r>
    </w:p>
    <w:p w14:paraId="72BE6847" w14:textId="77777777" w:rsidR="000F2F78" w:rsidRPr="00951A91" w:rsidRDefault="000F2F78" w:rsidP="000F2F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DB35080" w14:textId="77777777" w:rsidR="000F2F78" w:rsidRPr="00951A91" w:rsidRDefault="000F2F78" w:rsidP="000F2F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51A91">
        <w:rPr>
          <w:rFonts w:ascii="Times New Roman" w:hAnsi="Times New Roman" w:cs="Times New Roman"/>
          <w:sz w:val="20"/>
          <w:szCs w:val="20"/>
        </w:rPr>
        <w:t xml:space="preserve">BRASIL. Lei n. 10.406, de 10 de janeiro de 2002. Institui o Código Civil. </w:t>
      </w:r>
      <w:r w:rsidRPr="00951A91">
        <w:rPr>
          <w:rFonts w:ascii="Times New Roman" w:hAnsi="Times New Roman" w:cs="Times New Roman"/>
          <w:b/>
          <w:bCs/>
          <w:sz w:val="20"/>
          <w:szCs w:val="20"/>
        </w:rPr>
        <w:t>Diário Oficial da União</w:t>
      </w:r>
      <w:r w:rsidRPr="00951A91">
        <w:rPr>
          <w:rFonts w:ascii="Times New Roman" w:hAnsi="Times New Roman" w:cs="Times New Roman"/>
          <w:sz w:val="20"/>
          <w:szCs w:val="20"/>
        </w:rPr>
        <w:t xml:space="preserve">: seção 1, Brasília, DF, ano 139, n. 8, p. 1-74, 2002. </w:t>
      </w:r>
    </w:p>
    <w:p w14:paraId="3323F6C6" w14:textId="77777777" w:rsidR="000F2F78" w:rsidRPr="00951A91" w:rsidRDefault="000F2F78" w:rsidP="000F2F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5BECD38" w14:textId="77777777" w:rsidR="000F2F78" w:rsidRPr="00951A91" w:rsidRDefault="000F2F78" w:rsidP="000F2F7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51A91">
        <w:rPr>
          <w:rFonts w:ascii="Times New Roman" w:hAnsi="Times New Roman" w:cs="Times New Roman"/>
          <w:sz w:val="20"/>
          <w:szCs w:val="20"/>
        </w:rPr>
        <w:t xml:space="preserve">BRASIL. Ministério de Educação. </w:t>
      </w:r>
      <w:r w:rsidRPr="00951A91">
        <w:rPr>
          <w:rFonts w:ascii="Times New Roman" w:hAnsi="Times New Roman" w:cs="Times New Roman"/>
          <w:b/>
          <w:sz w:val="20"/>
          <w:szCs w:val="20"/>
        </w:rPr>
        <w:t>Parâmetros curriculares nacionais</w:t>
      </w:r>
      <w:r w:rsidRPr="00951A91">
        <w:rPr>
          <w:rFonts w:ascii="Times New Roman" w:hAnsi="Times New Roman" w:cs="Times New Roman"/>
          <w:sz w:val="20"/>
          <w:szCs w:val="20"/>
        </w:rPr>
        <w:t>: ciências naturais. Secretaria de Educação Fundamental. Brasília, DF: MEC/SEF, 1997. 136 p.</w:t>
      </w:r>
    </w:p>
    <w:p w14:paraId="03D3952B" w14:textId="77777777" w:rsidR="000F2F78" w:rsidRPr="00951A91" w:rsidRDefault="000F2F78" w:rsidP="000F2F7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70E5275" w14:textId="4EFD3F0B" w:rsidR="000861B9" w:rsidRPr="006955BB" w:rsidRDefault="000F2F78" w:rsidP="000F2F7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51A91">
        <w:rPr>
          <w:rFonts w:ascii="Times New Roman" w:hAnsi="Times New Roman" w:cs="Times New Roman"/>
          <w:sz w:val="20"/>
          <w:szCs w:val="20"/>
        </w:rPr>
        <w:t xml:space="preserve">SÃO PAULO. Decreto no 42.822, de 20 de janeiro de 1998. </w:t>
      </w:r>
      <w:r w:rsidRPr="00951A91">
        <w:rPr>
          <w:rFonts w:ascii="Times New Roman" w:hAnsi="Times New Roman" w:cs="Times New Roman"/>
          <w:b/>
          <w:sz w:val="20"/>
          <w:szCs w:val="20"/>
        </w:rPr>
        <w:t>Lex</w:t>
      </w:r>
      <w:r w:rsidRPr="00951A91">
        <w:rPr>
          <w:rFonts w:ascii="Times New Roman" w:hAnsi="Times New Roman" w:cs="Times New Roman"/>
          <w:sz w:val="20"/>
          <w:szCs w:val="20"/>
        </w:rPr>
        <w:t>: coletânea de legislação e jurisprudência, São Paulo, v. 62, n. 3, p. 217-220, 1998</w:t>
      </w:r>
      <w:r w:rsidR="00D40648">
        <w:rPr>
          <w:rFonts w:ascii="Times New Roman" w:hAnsi="Times New Roman" w:cs="Times New Roman"/>
          <w:sz w:val="20"/>
          <w:szCs w:val="20"/>
        </w:rPr>
        <w:t>.</w:t>
      </w:r>
    </w:p>
    <w:sectPr w:rsidR="000861B9" w:rsidRPr="006955BB" w:rsidSect="00661F17">
      <w:footerReference w:type="default" r:id="rId19"/>
      <w:pgSz w:w="11906" w:h="16838" w:code="9"/>
      <w:pgMar w:top="1418" w:right="1701" w:bottom="1418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D8F312" w14:textId="77777777" w:rsidR="004B38E0" w:rsidRDefault="004B38E0" w:rsidP="00B4435A">
      <w:pPr>
        <w:spacing w:after="0" w:line="240" w:lineRule="auto"/>
      </w:pPr>
      <w:r>
        <w:separator/>
      </w:r>
    </w:p>
  </w:endnote>
  <w:endnote w:type="continuationSeparator" w:id="0">
    <w:p w14:paraId="591A090A" w14:textId="77777777" w:rsidR="004B38E0" w:rsidRDefault="004B38E0" w:rsidP="00B443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8166174"/>
      <w:docPartObj>
        <w:docPartGallery w:val="Page Numbers (Bottom of Page)"/>
        <w:docPartUnique/>
      </w:docPartObj>
    </w:sdtPr>
    <w:sdtEndPr/>
    <w:sdtContent>
      <w:p w14:paraId="775E79E0" w14:textId="77777777" w:rsidR="00E51DD8" w:rsidRDefault="00E51DD8" w:rsidP="00E51DD8">
        <w:pPr>
          <w:pStyle w:val="Rodap"/>
          <w:pBdr>
            <w:bottom w:val="single" w:sz="18" w:space="1" w:color="auto"/>
          </w:pBdr>
          <w:spacing w:after="120"/>
          <w:rPr>
            <w:rFonts w:ascii="Times New Roman" w:hAnsi="Times New Roman" w:cs="Times New Roman"/>
          </w:rPr>
        </w:pPr>
      </w:p>
      <w:p w14:paraId="7E7681C7" w14:textId="77777777" w:rsidR="00B4435A" w:rsidRPr="002A0B05" w:rsidRDefault="00B4435A" w:rsidP="002A0B05">
        <w:pPr>
          <w:pStyle w:val="Rodap"/>
          <w:rPr>
            <w:rFonts w:ascii="Times New Roman" w:hAnsi="Times New Roman" w:cs="Times New Roman"/>
          </w:rPr>
        </w:pPr>
        <w:proofErr w:type="spellStart"/>
        <w:r w:rsidRPr="002A0B05">
          <w:rPr>
            <w:rFonts w:ascii="Times New Roman" w:hAnsi="Times New Roman" w:cs="Times New Roman"/>
          </w:rPr>
          <w:t>Scientia</w:t>
        </w:r>
        <w:proofErr w:type="spellEnd"/>
        <w:r w:rsidRPr="002A0B05">
          <w:rPr>
            <w:rFonts w:ascii="Times New Roman" w:hAnsi="Times New Roman" w:cs="Times New Roman"/>
          </w:rPr>
          <w:t xml:space="preserve"> </w:t>
        </w:r>
        <w:proofErr w:type="spellStart"/>
        <w:r w:rsidRPr="002A0B05">
          <w:rPr>
            <w:rFonts w:ascii="Times New Roman" w:hAnsi="Times New Roman" w:cs="Times New Roman"/>
          </w:rPr>
          <w:t>Naturalis</w:t>
        </w:r>
        <w:proofErr w:type="spellEnd"/>
        <w:r w:rsidRPr="002A0B05">
          <w:rPr>
            <w:rFonts w:ascii="Times New Roman" w:hAnsi="Times New Roman" w:cs="Times New Roman"/>
          </w:rPr>
          <w:t xml:space="preserve">, Rio Branco, v. </w:t>
        </w:r>
        <w:proofErr w:type="spellStart"/>
        <w:r w:rsidRPr="002A0B05">
          <w:rPr>
            <w:rFonts w:ascii="Times New Roman" w:hAnsi="Times New Roman" w:cs="Times New Roman"/>
          </w:rPr>
          <w:t>xx</w:t>
        </w:r>
        <w:proofErr w:type="spellEnd"/>
        <w:r w:rsidRPr="002A0B05">
          <w:rPr>
            <w:rFonts w:ascii="Times New Roman" w:hAnsi="Times New Roman" w:cs="Times New Roman"/>
          </w:rPr>
          <w:t xml:space="preserve">, n. </w:t>
        </w:r>
        <w:proofErr w:type="spellStart"/>
        <w:r w:rsidRPr="002A0B05">
          <w:rPr>
            <w:rFonts w:ascii="Times New Roman" w:hAnsi="Times New Roman" w:cs="Times New Roman"/>
          </w:rPr>
          <w:t>xx</w:t>
        </w:r>
        <w:proofErr w:type="spellEnd"/>
        <w:r w:rsidRPr="002A0B05">
          <w:rPr>
            <w:rFonts w:ascii="Times New Roman" w:hAnsi="Times New Roman" w:cs="Times New Roman"/>
          </w:rPr>
          <w:t xml:space="preserve">, p. </w:t>
        </w:r>
        <w:proofErr w:type="spellStart"/>
        <w:r w:rsidRPr="002A0B05">
          <w:rPr>
            <w:rFonts w:ascii="Times New Roman" w:hAnsi="Times New Roman" w:cs="Times New Roman"/>
          </w:rPr>
          <w:t>xxx-xxx</w:t>
        </w:r>
        <w:proofErr w:type="spellEnd"/>
        <w:r w:rsidRPr="002A0B05">
          <w:rPr>
            <w:rFonts w:ascii="Times New Roman" w:hAnsi="Times New Roman" w:cs="Times New Roman"/>
          </w:rPr>
          <w:t>,</w:t>
        </w:r>
        <w:r w:rsidR="0038361F">
          <w:rPr>
            <w:rFonts w:ascii="Times New Roman" w:hAnsi="Times New Roman" w:cs="Times New Roman"/>
          </w:rPr>
          <w:t xml:space="preserve"> </w:t>
        </w:r>
        <w:r w:rsidRPr="00E51DD8">
          <w:rPr>
            <w:rFonts w:ascii="Times New Roman" w:hAnsi="Times New Roman" w:cs="Times New Roman"/>
          </w:rPr>
          <w:t xml:space="preserve">ano                                              </w:t>
        </w:r>
        <w:r w:rsidR="00E51DD8">
          <w:rPr>
            <w:rFonts w:ascii="Times New Roman" w:hAnsi="Times New Roman" w:cs="Times New Roman"/>
          </w:rPr>
          <w:t xml:space="preserve">    </w:t>
        </w:r>
        <w:r w:rsidRPr="00E51DD8">
          <w:rPr>
            <w:rFonts w:ascii="Times New Roman" w:hAnsi="Times New Roman" w:cs="Times New Roman"/>
          </w:rPr>
          <w:t xml:space="preserve">  </w:t>
        </w:r>
        <w:r w:rsidR="00E51DD8" w:rsidRPr="00E51DD8">
          <w:rPr>
            <w:rFonts w:ascii="Times New Roman" w:eastAsiaTheme="majorEastAsia" w:hAnsi="Times New Roman" w:cs="Times New Roman"/>
          </w:rPr>
          <w:t xml:space="preserve">p. </w:t>
        </w:r>
        <w:r w:rsidR="00E51DD8" w:rsidRPr="00E51DD8">
          <w:rPr>
            <w:rFonts w:ascii="Times New Roman" w:eastAsiaTheme="minorEastAsia" w:hAnsi="Times New Roman" w:cs="Times New Roman"/>
          </w:rPr>
          <w:fldChar w:fldCharType="begin"/>
        </w:r>
        <w:r w:rsidR="00E51DD8" w:rsidRPr="00E51DD8">
          <w:rPr>
            <w:rFonts w:ascii="Times New Roman" w:hAnsi="Times New Roman" w:cs="Times New Roman"/>
          </w:rPr>
          <w:instrText>PAGE    \* MERGEFORMAT</w:instrText>
        </w:r>
        <w:r w:rsidR="00E51DD8" w:rsidRPr="00E51DD8">
          <w:rPr>
            <w:rFonts w:ascii="Times New Roman" w:eastAsiaTheme="minorEastAsia" w:hAnsi="Times New Roman" w:cs="Times New Roman"/>
          </w:rPr>
          <w:fldChar w:fldCharType="separate"/>
        </w:r>
        <w:r w:rsidR="007E7B5C" w:rsidRPr="007E7B5C">
          <w:rPr>
            <w:rFonts w:ascii="Times New Roman" w:eastAsiaTheme="majorEastAsia" w:hAnsi="Times New Roman" w:cs="Times New Roman"/>
            <w:noProof/>
          </w:rPr>
          <w:t>1</w:t>
        </w:r>
        <w:r w:rsidR="00E51DD8" w:rsidRPr="00E51DD8">
          <w:rPr>
            <w:rFonts w:ascii="Times New Roman" w:eastAsiaTheme="majorEastAsia" w:hAnsi="Times New Roman" w:cs="Times New Roman"/>
          </w:rPr>
          <w:fldChar w:fldCharType="end"/>
        </w:r>
      </w:p>
    </w:sdtContent>
  </w:sdt>
  <w:p w14:paraId="235DB5CB" w14:textId="77777777" w:rsidR="00B4435A" w:rsidRDefault="00B4435A" w:rsidP="00B4435A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49A7CE" w14:textId="77777777" w:rsidR="004B38E0" w:rsidRDefault="004B38E0" w:rsidP="00B4435A">
      <w:pPr>
        <w:spacing w:after="0" w:line="240" w:lineRule="auto"/>
      </w:pPr>
      <w:r>
        <w:separator/>
      </w:r>
    </w:p>
  </w:footnote>
  <w:footnote w:type="continuationSeparator" w:id="0">
    <w:p w14:paraId="1EC32033" w14:textId="77777777" w:rsidR="004B38E0" w:rsidRDefault="004B38E0" w:rsidP="00B443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F61"/>
    <w:rsid w:val="00023527"/>
    <w:rsid w:val="00043895"/>
    <w:rsid w:val="000451C1"/>
    <w:rsid w:val="00067D0B"/>
    <w:rsid w:val="00072EB9"/>
    <w:rsid w:val="00074295"/>
    <w:rsid w:val="000861B9"/>
    <w:rsid w:val="000A76B1"/>
    <w:rsid w:val="000B2299"/>
    <w:rsid w:val="000B7DCB"/>
    <w:rsid w:val="000C0BD7"/>
    <w:rsid w:val="000C4418"/>
    <w:rsid w:val="000D2891"/>
    <w:rsid w:val="000D5E9F"/>
    <w:rsid w:val="000F2F78"/>
    <w:rsid w:val="000F3DD5"/>
    <w:rsid w:val="00102981"/>
    <w:rsid w:val="00111EB0"/>
    <w:rsid w:val="00114C83"/>
    <w:rsid w:val="001158C0"/>
    <w:rsid w:val="00134A78"/>
    <w:rsid w:val="001566A2"/>
    <w:rsid w:val="001612FF"/>
    <w:rsid w:val="00164981"/>
    <w:rsid w:val="001671B0"/>
    <w:rsid w:val="0018014A"/>
    <w:rsid w:val="00185E1E"/>
    <w:rsid w:val="00187B72"/>
    <w:rsid w:val="0019738C"/>
    <w:rsid w:val="001A5097"/>
    <w:rsid w:val="001C3640"/>
    <w:rsid w:val="001D6F07"/>
    <w:rsid w:val="001F0A27"/>
    <w:rsid w:val="001F67D3"/>
    <w:rsid w:val="00224026"/>
    <w:rsid w:val="00226617"/>
    <w:rsid w:val="00245793"/>
    <w:rsid w:val="00257625"/>
    <w:rsid w:val="00262732"/>
    <w:rsid w:val="002769DC"/>
    <w:rsid w:val="00285436"/>
    <w:rsid w:val="0028613E"/>
    <w:rsid w:val="00291159"/>
    <w:rsid w:val="00292F8B"/>
    <w:rsid w:val="002A055B"/>
    <w:rsid w:val="002A0B05"/>
    <w:rsid w:val="002A1C03"/>
    <w:rsid w:val="002A34A3"/>
    <w:rsid w:val="002B227D"/>
    <w:rsid w:val="002D737B"/>
    <w:rsid w:val="002F4B15"/>
    <w:rsid w:val="00300459"/>
    <w:rsid w:val="00301793"/>
    <w:rsid w:val="00312562"/>
    <w:rsid w:val="00327558"/>
    <w:rsid w:val="0032760C"/>
    <w:rsid w:val="00334461"/>
    <w:rsid w:val="003508CB"/>
    <w:rsid w:val="00361E64"/>
    <w:rsid w:val="00371D99"/>
    <w:rsid w:val="0038361F"/>
    <w:rsid w:val="0039379E"/>
    <w:rsid w:val="00395682"/>
    <w:rsid w:val="003A1E93"/>
    <w:rsid w:val="003A6C64"/>
    <w:rsid w:val="003B1928"/>
    <w:rsid w:val="003C1341"/>
    <w:rsid w:val="003E7818"/>
    <w:rsid w:val="003F33D8"/>
    <w:rsid w:val="003F7790"/>
    <w:rsid w:val="004021EA"/>
    <w:rsid w:val="004145CD"/>
    <w:rsid w:val="004176D7"/>
    <w:rsid w:val="00420E42"/>
    <w:rsid w:val="0043506D"/>
    <w:rsid w:val="004424BF"/>
    <w:rsid w:val="004675D3"/>
    <w:rsid w:val="00484B01"/>
    <w:rsid w:val="00485C99"/>
    <w:rsid w:val="00494C38"/>
    <w:rsid w:val="004970F2"/>
    <w:rsid w:val="004A5CF1"/>
    <w:rsid w:val="004B38E0"/>
    <w:rsid w:val="004B412A"/>
    <w:rsid w:val="004C531F"/>
    <w:rsid w:val="004D21B7"/>
    <w:rsid w:val="004E661F"/>
    <w:rsid w:val="004F6EC2"/>
    <w:rsid w:val="00526B2E"/>
    <w:rsid w:val="00526B70"/>
    <w:rsid w:val="005309C7"/>
    <w:rsid w:val="005324EF"/>
    <w:rsid w:val="00536A4F"/>
    <w:rsid w:val="005758AD"/>
    <w:rsid w:val="00592047"/>
    <w:rsid w:val="005A4419"/>
    <w:rsid w:val="005E3ADE"/>
    <w:rsid w:val="005F395A"/>
    <w:rsid w:val="0060076D"/>
    <w:rsid w:val="00600BA8"/>
    <w:rsid w:val="00604D40"/>
    <w:rsid w:val="0062754B"/>
    <w:rsid w:val="006448FF"/>
    <w:rsid w:val="00661F17"/>
    <w:rsid w:val="0066329B"/>
    <w:rsid w:val="0066497E"/>
    <w:rsid w:val="00680019"/>
    <w:rsid w:val="006955BB"/>
    <w:rsid w:val="006B2BDE"/>
    <w:rsid w:val="006C244E"/>
    <w:rsid w:val="006D14F2"/>
    <w:rsid w:val="006D2D84"/>
    <w:rsid w:val="006D485E"/>
    <w:rsid w:val="006D515C"/>
    <w:rsid w:val="006E6A5E"/>
    <w:rsid w:val="006F7591"/>
    <w:rsid w:val="00701EFE"/>
    <w:rsid w:val="00703006"/>
    <w:rsid w:val="00703E54"/>
    <w:rsid w:val="00704673"/>
    <w:rsid w:val="00712D39"/>
    <w:rsid w:val="0071634D"/>
    <w:rsid w:val="00743412"/>
    <w:rsid w:val="00754741"/>
    <w:rsid w:val="00760F44"/>
    <w:rsid w:val="007726DC"/>
    <w:rsid w:val="00776D4C"/>
    <w:rsid w:val="00780847"/>
    <w:rsid w:val="007908F0"/>
    <w:rsid w:val="007A3911"/>
    <w:rsid w:val="007B2996"/>
    <w:rsid w:val="007C1274"/>
    <w:rsid w:val="007E7B5C"/>
    <w:rsid w:val="007F4125"/>
    <w:rsid w:val="007F698A"/>
    <w:rsid w:val="008004AD"/>
    <w:rsid w:val="008216A6"/>
    <w:rsid w:val="00823CC7"/>
    <w:rsid w:val="00840DF3"/>
    <w:rsid w:val="0084237E"/>
    <w:rsid w:val="008524F4"/>
    <w:rsid w:val="008722EA"/>
    <w:rsid w:val="008779D8"/>
    <w:rsid w:val="00881BED"/>
    <w:rsid w:val="00882419"/>
    <w:rsid w:val="008A7B9F"/>
    <w:rsid w:val="008B2820"/>
    <w:rsid w:val="008B677E"/>
    <w:rsid w:val="008B6F27"/>
    <w:rsid w:val="008C4F63"/>
    <w:rsid w:val="008E4178"/>
    <w:rsid w:val="0090605D"/>
    <w:rsid w:val="00910576"/>
    <w:rsid w:val="00910966"/>
    <w:rsid w:val="00915072"/>
    <w:rsid w:val="00920C49"/>
    <w:rsid w:val="00945E30"/>
    <w:rsid w:val="00946D68"/>
    <w:rsid w:val="009556D5"/>
    <w:rsid w:val="00976992"/>
    <w:rsid w:val="009A2499"/>
    <w:rsid w:val="009A2B19"/>
    <w:rsid w:val="009B4882"/>
    <w:rsid w:val="009C12FE"/>
    <w:rsid w:val="009C282D"/>
    <w:rsid w:val="00A261AD"/>
    <w:rsid w:val="00A375DD"/>
    <w:rsid w:val="00A45E2A"/>
    <w:rsid w:val="00AA3FCC"/>
    <w:rsid w:val="00AA585E"/>
    <w:rsid w:val="00AA5BFA"/>
    <w:rsid w:val="00AD577E"/>
    <w:rsid w:val="00AE1AC2"/>
    <w:rsid w:val="00AE517A"/>
    <w:rsid w:val="00AF1130"/>
    <w:rsid w:val="00AF2C7A"/>
    <w:rsid w:val="00AF6566"/>
    <w:rsid w:val="00B1510E"/>
    <w:rsid w:val="00B217B8"/>
    <w:rsid w:val="00B252C5"/>
    <w:rsid w:val="00B25AE9"/>
    <w:rsid w:val="00B331A5"/>
    <w:rsid w:val="00B4331C"/>
    <w:rsid w:val="00B4435A"/>
    <w:rsid w:val="00B5052C"/>
    <w:rsid w:val="00B5496A"/>
    <w:rsid w:val="00B64A9F"/>
    <w:rsid w:val="00B73EB8"/>
    <w:rsid w:val="00B81303"/>
    <w:rsid w:val="00B857AE"/>
    <w:rsid w:val="00B9121F"/>
    <w:rsid w:val="00BA72D1"/>
    <w:rsid w:val="00BB4EF9"/>
    <w:rsid w:val="00BD48B3"/>
    <w:rsid w:val="00BF293F"/>
    <w:rsid w:val="00C02BC1"/>
    <w:rsid w:val="00C06CF9"/>
    <w:rsid w:val="00C10848"/>
    <w:rsid w:val="00C2011A"/>
    <w:rsid w:val="00C23E47"/>
    <w:rsid w:val="00C24ADD"/>
    <w:rsid w:val="00C410E0"/>
    <w:rsid w:val="00C570D8"/>
    <w:rsid w:val="00C614DA"/>
    <w:rsid w:val="00C63C30"/>
    <w:rsid w:val="00CA0C1E"/>
    <w:rsid w:val="00CA324C"/>
    <w:rsid w:val="00CA4716"/>
    <w:rsid w:val="00CA5DFB"/>
    <w:rsid w:val="00CD5F61"/>
    <w:rsid w:val="00CE5266"/>
    <w:rsid w:val="00CE66F3"/>
    <w:rsid w:val="00D06849"/>
    <w:rsid w:val="00D12391"/>
    <w:rsid w:val="00D3177B"/>
    <w:rsid w:val="00D40648"/>
    <w:rsid w:val="00D446F6"/>
    <w:rsid w:val="00D50370"/>
    <w:rsid w:val="00D57D83"/>
    <w:rsid w:val="00D6111C"/>
    <w:rsid w:val="00D76D8A"/>
    <w:rsid w:val="00D80AA9"/>
    <w:rsid w:val="00D845EE"/>
    <w:rsid w:val="00D87428"/>
    <w:rsid w:val="00DC0C0A"/>
    <w:rsid w:val="00DC7BDF"/>
    <w:rsid w:val="00DD65AD"/>
    <w:rsid w:val="00E05B30"/>
    <w:rsid w:val="00E15EBE"/>
    <w:rsid w:val="00E33D01"/>
    <w:rsid w:val="00E43BF2"/>
    <w:rsid w:val="00E51DD8"/>
    <w:rsid w:val="00E54F02"/>
    <w:rsid w:val="00E5785D"/>
    <w:rsid w:val="00E6383F"/>
    <w:rsid w:val="00E73812"/>
    <w:rsid w:val="00E87757"/>
    <w:rsid w:val="00E9503C"/>
    <w:rsid w:val="00E95F53"/>
    <w:rsid w:val="00E96B56"/>
    <w:rsid w:val="00E96EBD"/>
    <w:rsid w:val="00ED6821"/>
    <w:rsid w:val="00EE5F40"/>
    <w:rsid w:val="00EF6C61"/>
    <w:rsid w:val="00F00F81"/>
    <w:rsid w:val="00F34AF4"/>
    <w:rsid w:val="00F35FDC"/>
    <w:rsid w:val="00F36146"/>
    <w:rsid w:val="00F3683A"/>
    <w:rsid w:val="00F4237E"/>
    <w:rsid w:val="00F424E1"/>
    <w:rsid w:val="00F50C2F"/>
    <w:rsid w:val="00F520F7"/>
    <w:rsid w:val="00F55ED9"/>
    <w:rsid w:val="00F72F53"/>
    <w:rsid w:val="00F8764C"/>
    <w:rsid w:val="00F94365"/>
    <w:rsid w:val="00FA4904"/>
    <w:rsid w:val="00FB5482"/>
    <w:rsid w:val="00FC4BED"/>
    <w:rsid w:val="00FF1A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DFA994"/>
  <w15:docId w15:val="{A2151235-7D09-43FF-A68F-372FDC06C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395682"/>
    <w:pPr>
      <w:spacing w:after="0" w:line="480" w:lineRule="auto"/>
      <w:contextualSpacing/>
      <w:outlineLvl w:val="0"/>
    </w:pPr>
    <w:rPr>
      <w:rFonts w:ascii="Times New Roman" w:eastAsia="Calibri" w:hAnsi="Times New Roman" w:cs="Times New Roman"/>
      <w:b/>
      <w:sz w:val="24"/>
      <w:szCs w:val="24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D5F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D51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515C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758AD"/>
    <w:pPr>
      <w:ind w:left="720"/>
      <w:contextualSpacing/>
    </w:pPr>
  </w:style>
  <w:style w:type="paragraph" w:customStyle="1" w:styleId="Default">
    <w:name w:val="Default"/>
    <w:rsid w:val="00AF1130"/>
    <w:pPr>
      <w:autoSpaceDE w:val="0"/>
      <w:autoSpaceDN w:val="0"/>
      <w:adjustRightInd w:val="0"/>
      <w:spacing w:after="0" w:line="240" w:lineRule="auto"/>
    </w:pPr>
    <w:rPr>
      <w:rFonts w:ascii="Times" w:hAnsi="Times" w:cs="Times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AF1130"/>
    <w:pPr>
      <w:spacing w:line="181" w:lineRule="atLeast"/>
    </w:pPr>
    <w:rPr>
      <w:color w:val="auto"/>
    </w:rPr>
  </w:style>
  <w:style w:type="character" w:styleId="Hyperlink">
    <w:name w:val="Hyperlink"/>
    <w:basedOn w:val="Fontepargpadro"/>
    <w:uiPriority w:val="99"/>
    <w:unhideWhenUsed/>
    <w:rsid w:val="008E4178"/>
    <w:rPr>
      <w:color w:val="0000FF" w:themeColor="hyperlink"/>
      <w:u w:val="single"/>
    </w:rPr>
  </w:style>
  <w:style w:type="paragraph" w:customStyle="1" w:styleId="textotabelasilustracoesembranco">
    <w:name w:val="_texto_tabelas_ilustracoes_em_branco"/>
    <w:basedOn w:val="Normal"/>
    <w:autoRedefine/>
    <w:qFormat/>
    <w:rsid w:val="00526B70"/>
    <w:pPr>
      <w:spacing w:after="0" w:line="240" w:lineRule="auto"/>
      <w:jc w:val="center"/>
    </w:pPr>
    <w:rPr>
      <w:rFonts w:ascii="Calibri" w:eastAsia="Calibri" w:hAnsi="Calibri"/>
      <w:b/>
      <w:color w:val="FFFFFF" w:themeColor="background1"/>
      <w:sz w:val="20"/>
      <w:szCs w:val="18"/>
    </w:rPr>
  </w:style>
  <w:style w:type="paragraph" w:customStyle="1" w:styleId="textotabelasilustracoes">
    <w:name w:val="_texto_tabelas_ilustracoes"/>
    <w:basedOn w:val="Normal"/>
    <w:autoRedefine/>
    <w:qFormat/>
    <w:rsid w:val="00526B70"/>
    <w:pPr>
      <w:spacing w:after="0" w:line="240" w:lineRule="auto"/>
    </w:pPr>
    <w:rPr>
      <w:rFonts w:ascii="Calibri" w:eastAsia="Calibri" w:hAnsi="Calibri"/>
      <w:color w:val="262626"/>
      <w:sz w:val="20"/>
      <w:szCs w:val="18"/>
    </w:rPr>
  </w:style>
  <w:style w:type="table" w:customStyle="1" w:styleId="TabeladeGrade41">
    <w:name w:val="Tabela de Grade 41"/>
    <w:basedOn w:val="Tabelanormal"/>
    <w:uiPriority w:val="49"/>
    <w:rsid w:val="00526B7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Ttulo1Char">
    <w:name w:val="Título 1 Char"/>
    <w:basedOn w:val="Fontepargpadro"/>
    <w:link w:val="Ttulo1"/>
    <w:uiPriority w:val="9"/>
    <w:rsid w:val="00395682"/>
    <w:rPr>
      <w:rFonts w:ascii="Times New Roman" w:eastAsia="Calibri" w:hAnsi="Times New Roman" w:cs="Times New Roman"/>
      <w:b/>
      <w:sz w:val="24"/>
      <w:szCs w:val="24"/>
      <w:lang w:val="en-US"/>
    </w:rPr>
  </w:style>
  <w:style w:type="paragraph" w:customStyle="1" w:styleId="Resumotexto">
    <w:name w:val="Resumo_texto"/>
    <w:basedOn w:val="Normal"/>
    <w:rsid w:val="00301793"/>
    <w:pPr>
      <w:spacing w:after="300" w:line="240" w:lineRule="auto"/>
      <w:jc w:val="both"/>
    </w:pPr>
    <w:rPr>
      <w:rFonts w:ascii="Arial" w:eastAsia="Times New Roman" w:hAnsi="Arial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021EA"/>
    <w:rPr>
      <w:b/>
      <w:bCs/>
    </w:rPr>
  </w:style>
  <w:style w:type="character" w:styleId="nfase">
    <w:name w:val="Emphasis"/>
    <w:uiPriority w:val="20"/>
    <w:qFormat/>
    <w:rsid w:val="002D737B"/>
    <w:rPr>
      <w:i/>
      <w:iCs/>
    </w:rPr>
  </w:style>
  <w:style w:type="paragraph" w:styleId="Cabealho">
    <w:name w:val="header"/>
    <w:basedOn w:val="Normal"/>
    <w:link w:val="CabealhoChar"/>
    <w:uiPriority w:val="99"/>
    <w:unhideWhenUsed/>
    <w:rsid w:val="00B443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4435A"/>
  </w:style>
  <w:style w:type="paragraph" w:styleId="Rodap">
    <w:name w:val="footer"/>
    <w:basedOn w:val="Normal"/>
    <w:link w:val="RodapChar"/>
    <w:uiPriority w:val="99"/>
    <w:unhideWhenUsed/>
    <w:rsid w:val="00B443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4435A"/>
  </w:style>
  <w:style w:type="paragraph" w:styleId="Corpodetexto">
    <w:name w:val="Body Text"/>
    <w:basedOn w:val="Normal"/>
    <w:link w:val="CorpodetextoChar"/>
    <w:rsid w:val="000F2F78"/>
    <w:pPr>
      <w:overflowPunct w:val="0"/>
      <w:spacing w:after="140"/>
      <w:textAlignment w:val="baseline"/>
    </w:pPr>
    <w:rPr>
      <w:rFonts w:ascii="Helvetica" w:eastAsia="Times New Roman" w:hAnsi="Helvetica" w:cs="Times New Roman"/>
      <w:color w:val="00000A"/>
      <w:sz w:val="20"/>
      <w:szCs w:val="20"/>
      <w:lang w:val="en-US" w:eastAsia="pt-BR"/>
    </w:rPr>
  </w:style>
  <w:style w:type="character" w:customStyle="1" w:styleId="CorpodetextoChar">
    <w:name w:val="Corpo de texto Char"/>
    <w:basedOn w:val="Fontepargpadro"/>
    <w:link w:val="Corpodetexto"/>
    <w:rsid w:val="000F2F78"/>
    <w:rPr>
      <w:rFonts w:ascii="Helvetica" w:eastAsia="Times New Roman" w:hAnsi="Helvetica" w:cs="Times New Roman"/>
      <w:color w:val="00000A"/>
      <w:sz w:val="20"/>
      <w:szCs w:val="20"/>
      <w:lang w:val="en-US"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F3683A"/>
    <w:rPr>
      <w:color w:val="800080" w:themeColor="followed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368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http://revistas.ufac.br/revista/index.php/SciNat/about/submissions%23onlineSubmissions" TargetMode="External"/><Relationship Id="rId18" Type="http://schemas.openxmlformats.org/officeDocument/2006/relationships/hyperlink" Target="http://www.planalto.gov.br/ccivil_03/constituicao/constituicao%20compilado.htm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mailto:*spaceterra@superheroes.com" TargetMode="External"/><Relationship Id="rId17" Type="http://schemas.openxmlformats.org/officeDocument/2006/relationships/hyperlink" Target="https://files.eric.ed.gov/fulltext/ED435756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propesq.ufpe.br/anais/anais/educ/ce04.ht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5" Type="http://schemas.openxmlformats.org/officeDocument/2006/relationships/oleObject" Target="embeddings/oleObject3.bin"/><Relationship Id="rId10" Type="http://schemas.openxmlformats.org/officeDocument/2006/relationships/image" Target="media/image2.pn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revistas.ufac.br/revista/index.php/SciNat" TargetMode="External"/><Relationship Id="rId14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EB41F4-B20F-4A21-AE31-B6D13C436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2837</Words>
  <Characters>15324</Characters>
  <Application>Microsoft Office Word</Application>
  <DocSecurity>0</DocSecurity>
  <Lines>127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Carlos Garção</cp:lastModifiedBy>
  <cp:revision>2</cp:revision>
  <cp:lastPrinted>2019-06-01T04:17:00Z</cp:lastPrinted>
  <dcterms:created xsi:type="dcterms:W3CDTF">2021-06-14T22:05:00Z</dcterms:created>
  <dcterms:modified xsi:type="dcterms:W3CDTF">2021-06-14T22:05:00Z</dcterms:modified>
</cp:coreProperties>
</file>