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B4F99" w:rsidRPr="009C48AB" w14:paraId="76A7F2B5" w14:textId="77777777" w:rsidTr="00DB4F99">
        <w:tc>
          <w:tcPr>
            <w:tcW w:w="4750" w:type="dxa"/>
          </w:tcPr>
          <w:p w14:paraId="67200849" w14:textId="77777777" w:rsidR="00DB4F99" w:rsidRPr="00AF2356" w:rsidRDefault="00DB4F99" w:rsidP="00DB4F99">
            <w:pPr>
              <w:jc w:val="center"/>
              <w:rPr>
                <w:rFonts w:ascii="Times New Roman" w:hAnsi="Times New Roman" w:cs="Times New Roman"/>
                <w:b/>
                <w:sz w:val="24"/>
                <w:szCs w:val="24"/>
              </w:rPr>
            </w:pPr>
            <w:r w:rsidRPr="00AF2356">
              <w:rPr>
                <w:rFonts w:ascii="Times New Roman" w:hAnsi="Times New Roman" w:cs="Times New Roman"/>
                <w:b/>
                <w:color w:val="0F0E0E"/>
                <w:sz w:val="24"/>
                <w:szCs w:val="24"/>
              </w:rPr>
              <w:t>LETTER OF AGREEMENT</w:t>
            </w:r>
          </w:p>
          <w:p w14:paraId="52EAD3B3" w14:textId="77777777" w:rsidR="00DB4F99" w:rsidRDefault="00DB4F99" w:rsidP="00DB4F99">
            <w:pPr>
              <w:pStyle w:val="Corpodetexto"/>
              <w:jc w:val="both"/>
              <w:rPr>
                <w:rFonts w:ascii="Times New Roman" w:hAnsi="Times New Roman" w:cs="Times New Roman"/>
                <w:b/>
                <w:sz w:val="24"/>
                <w:szCs w:val="24"/>
              </w:rPr>
            </w:pPr>
          </w:p>
          <w:p w14:paraId="15C86B8C" w14:textId="77777777" w:rsidR="00F76760" w:rsidRPr="00AF2356" w:rsidRDefault="00F76760" w:rsidP="00DB4F99">
            <w:pPr>
              <w:pStyle w:val="Corpodetexto"/>
              <w:jc w:val="both"/>
              <w:rPr>
                <w:rFonts w:ascii="Times New Roman" w:hAnsi="Times New Roman" w:cs="Times New Roman"/>
                <w:b/>
                <w:sz w:val="24"/>
                <w:szCs w:val="24"/>
              </w:rPr>
            </w:pPr>
          </w:p>
          <w:p w14:paraId="44D29474" w14:textId="42775531" w:rsidR="00DB4F99" w:rsidRPr="00AF2356" w:rsidRDefault="00DB4F99" w:rsidP="00DB4F99">
            <w:pPr>
              <w:pStyle w:val="SemEspaamento"/>
              <w:jc w:val="both"/>
              <w:rPr>
                <w:rFonts w:ascii="Times New Roman" w:hAnsi="Times New Roman" w:cs="Times New Roman"/>
                <w:w w:val="110"/>
                <w:sz w:val="24"/>
                <w:szCs w:val="24"/>
              </w:rPr>
            </w:pPr>
            <w:r w:rsidRPr="00AF2356">
              <w:rPr>
                <w:rFonts w:ascii="Times New Roman" w:hAnsi="Times New Roman" w:cs="Times New Roman"/>
                <w:b/>
                <w:sz w:val="24"/>
                <w:szCs w:val="24"/>
                <w:lang w:val="en-CA"/>
              </w:rPr>
              <w:t xml:space="preserve">FEDERAL UNIVERSITY OF </w:t>
            </w:r>
            <w:r w:rsidR="009C48AB">
              <w:rPr>
                <w:rFonts w:ascii="Times New Roman" w:hAnsi="Times New Roman" w:cs="Times New Roman"/>
                <w:b/>
                <w:sz w:val="24"/>
                <w:szCs w:val="24"/>
                <w:lang w:val="en-CA"/>
              </w:rPr>
              <w:t>ACRE</w:t>
            </w:r>
            <w:r w:rsidRPr="00AF2356">
              <w:rPr>
                <w:rFonts w:ascii="Times New Roman" w:hAnsi="Times New Roman" w:cs="Times New Roman"/>
                <w:sz w:val="24"/>
                <w:szCs w:val="24"/>
                <w:lang w:val="en-CA"/>
              </w:rPr>
              <w:t xml:space="preserve"> (UFAC) </w:t>
            </w:r>
            <w:r w:rsidRPr="00AF2356">
              <w:rPr>
                <w:rFonts w:ascii="Times New Roman" w:hAnsi="Times New Roman" w:cs="Times New Roman"/>
                <w:sz w:val="24"/>
                <w:szCs w:val="24"/>
              </w:rPr>
              <w:t xml:space="preserve">and the </w:t>
            </w:r>
            <w:r w:rsidR="00C80978" w:rsidRPr="00C80978">
              <w:rPr>
                <w:rFonts w:ascii="Times New Roman" w:hAnsi="Times New Roman" w:cs="Times New Roman"/>
                <w:b/>
                <w:sz w:val="24"/>
                <w:szCs w:val="24"/>
                <w:highlight w:val="lightGray"/>
              </w:rPr>
              <w:t>NAME OF THE UNIVERSITY</w:t>
            </w:r>
            <w:r w:rsidRPr="00C80978">
              <w:rPr>
                <w:rFonts w:ascii="Times New Roman" w:hAnsi="Times New Roman" w:cs="Times New Roman"/>
                <w:sz w:val="24"/>
                <w:szCs w:val="24"/>
                <w:highlight w:val="lightGray"/>
              </w:rPr>
              <w:t xml:space="preserve"> (</w:t>
            </w:r>
            <w:r w:rsidR="00C80978" w:rsidRPr="00C80978">
              <w:rPr>
                <w:rFonts w:ascii="Times New Roman" w:hAnsi="Times New Roman" w:cs="Times New Roman"/>
                <w:sz w:val="24"/>
                <w:szCs w:val="24"/>
                <w:highlight w:val="lightGray"/>
              </w:rPr>
              <w:t>ANACRONYM</w:t>
            </w:r>
            <w:r w:rsidRPr="00C80978">
              <w:rPr>
                <w:rFonts w:ascii="Times New Roman" w:hAnsi="Times New Roman" w:cs="Times New Roman"/>
                <w:sz w:val="24"/>
                <w:szCs w:val="24"/>
                <w:highlight w:val="lightGray"/>
              </w:rPr>
              <w:t>)</w:t>
            </w:r>
            <w:r w:rsidRPr="00AF2356">
              <w:rPr>
                <w:rFonts w:ascii="Times New Roman" w:hAnsi="Times New Roman" w:cs="Times New Roman"/>
                <w:sz w:val="24"/>
                <w:szCs w:val="24"/>
              </w:rPr>
              <w:t xml:space="preserve"> (collectively the parties) declare to agree, </w:t>
            </w:r>
            <w:r w:rsidRPr="00AF2356">
              <w:rPr>
                <w:rFonts w:ascii="Times New Roman" w:hAnsi="Times New Roman" w:cs="Times New Roman"/>
                <w:w w:val="110"/>
                <w:sz w:val="24"/>
                <w:szCs w:val="24"/>
              </w:rPr>
              <w:t xml:space="preserve">before the </w:t>
            </w:r>
            <w:r w:rsidR="009C48AB">
              <w:rPr>
                <w:rFonts w:ascii="Times New Roman" w:hAnsi="Times New Roman" w:cs="Times New Roman"/>
                <w:w w:val="110"/>
                <w:sz w:val="24"/>
                <w:szCs w:val="24"/>
              </w:rPr>
              <w:t>FUNDAÇÃO DE AMPARO À PESQUISA DO ESTADO DO ACRE (FAPAC),</w:t>
            </w:r>
            <w:r w:rsidRPr="00AF2356">
              <w:rPr>
                <w:rFonts w:ascii="Times New Roman" w:hAnsi="Times New Roman" w:cs="Times New Roman"/>
                <w:w w:val="110"/>
                <w:sz w:val="24"/>
                <w:szCs w:val="24"/>
              </w:rPr>
              <w:t xml:space="preserve"> with</w:t>
            </w:r>
            <w:r w:rsidRPr="00AF2356">
              <w:rPr>
                <w:rFonts w:ascii="Times New Roman" w:hAnsi="Times New Roman" w:cs="Times New Roman"/>
                <w:sz w:val="24"/>
                <w:szCs w:val="24"/>
              </w:rPr>
              <w:t xml:space="preserve"> this declaration, to respect and carry out the  respective  Institutional Intellectual Property, Publication and Confidential</w:t>
            </w:r>
            <w:r w:rsidR="00227A7E">
              <w:rPr>
                <w:rFonts w:ascii="Times New Roman" w:hAnsi="Times New Roman" w:cs="Times New Roman"/>
                <w:sz w:val="24"/>
                <w:szCs w:val="24"/>
              </w:rPr>
              <w:t xml:space="preserve">ity policies and guidelines in relation to </w:t>
            </w:r>
            <w:r w:rsidRPr="00AF2356">
              <w:rPr>
                <w:rFonts w:ascii="Times New Roman" w:hAnsi="Times New Roman" w:cs="Times New Roman"/>
                <w:sz w:val="24"/>
                <w:szCs w:val="24"/>
              </w:rPr>
              <w:t>the joint project</w:t>
            </w:r>
            <w:r w:rsidR="00DD0C68">
              <w:rPr>
                <w:rFonts w:ascii="Times New Roman" w:hAnsi="Times New Roman" w:cs="Times New Roman"/>
                <w:sz w:val="24"/>
                <w:szCs w:val="24"/>
              </w:rPr>
              <w:t xml:space="preserve"> entitle “</w:t>
            </w:r>
            <w:r w:rsidR="00C80978" w:rsidRPr="00C80978">
              <w:rPr>
                <w:rFonts w:ascii="Times New Roman" w:hAnsi="Times New Roman" w:cs="Times New Roman"/>
                <w:sz w:val="24"/>
                <w:szCs w:val="24"/>
                <w:highlight w:val="lightGray"/>
              </w:rPr>
              <w:t>Project title in English</w:t>
            </w:r>
            <w:r w:rsidR="00FB037D">
              <w:rPr>
                <w:rFonts w:ascii="Times New Roman" w:hAnsi="Times New Roman" w:cs="Times New Roman"/>
                <w:sz w:val="24"/>
                <w:szCs w:val="24"/>
              </w:rPr>
              <w:t>"</w:t>
            </w:r>
            <w:r w:rsidR="00DD0C68" w:rsidRPr="00DD0C68">
              <w:rPr>
                <w:rFonts w:ascii="Times New Roman" w:hAnsi="Times New Roman" w:cs="Times New Roman"/>
                <w:sz w:val="24"/>
                <w:szCs w:val="24"/>
              </w:rPr>
              <w:t xml:space="preserve">, </w:t>
            </w:r>
            <w:r w:rsidRPr="00AF2356">
              <w:rPr>
                <w:rFonts w:ascii="Times New Roman" w:hAnsi="Times New Roman" w:cs="Times New Roman"/>
                <w:sz w:val="24"/>
                <w:szCs w:val="24"/>
              </w:rPr>
              <w:t xml:space="preserve">jointly funded by </w:t>
            </w:r>
            <w:r w:rsidRPr="00AF2356">
              <w:rPr>
                <w:rFonts w:ascii="Times New Roman" w:hAnsi="Times New Roman" w:cs="Times New Roman"/>
                <w:w w:val="110"/>
                <w:sz w:val="24"/>
                <w:szCs w:val="24"/>
              </w:rPr>
              <w:t>FAP</w:t>
            </w:r>
            <w:r w:rsidR="009C48AB">
              <w:rPr>
                <w:rFonts w:ascii="Times New Roman" w:hAnsi="Times New Roman" w:cs="Times New Roman"/>
                <w:w w:val="110"/>
                <w:sz w:val="24"/>
                <w:szCs w:val="24"/>
              </w:rPr>
              <w:t>AC</w:t>
            </w:r>
            <w:r w:rsidRPr="00AF2356">
              <w:rPr>
                <w:rFonts w:ascii="Times New Roman" w:hAnsi="Times New Roman" w:cs="Times New Roman"/>
                <w:w w:val="110"/>
                <w:sz w:val="24"/>
                <w:szCs w:val="24"/>
              </w:rPr>
              <w:t xml:space="preserve"> and the </w:t>
            </w:r>
            <w:r w:rsidR="00C80978" w:rsidRPr="00C80978">
              <w:rPr>
                <w:rFonts w:ascii="Times New Roman" w:hAnsi="Times New Roman" w:cs="Times New Roman"/>
                <w:w w:val="110"/>
                <w:sz w:val="24"/>
                <w:szCs w:val="24"/>
                <w:highlight w:val="lightGray"/>
              </w:rPr>
              <w:t>Name of the University (only if there is funding from this part)</w:t>
            </w:r>
            <w:r w:rsidRPr="00AF2356">
              <w:rPr>
                <w:rFonts w:ascii="Times New Roman" w:hAnsi="Times New Roman" w:cs="Times New Roman"/>
                <w:w w:val="110"/>
                <w:sz w:val="24"/>
                <w:szCs w:val="24"/>
              </w:rPr>
              <w:t>.</w:t>
            </w:r>
          </w:p>
          <w:p w14:paraId="5D9601A0" w14:textId="77777777" w:rsidR="00DB4F99" w:rsidRPr="00AF2356" w:rsidRDefault="00DB4F99" w:rsidP="00DB4F99">
            <w:pPr>
              <w:pStyle w:val="SemEspaamento"/>
              <w:jc w:val="both"/>
              <w:rPr>
                <w:rFonts w:ascii="Times New Roman" w:hAnsi="Times New Roman" w:cs="Times New Roman"/>
                <w:w w:val="110"/>
                <w:sz w:val="24"/>
                <w:szCs w:val="24"/>
              </w:rPr>
            </w:pPr>
          </w:p>
          <w:p w14:paraId="5EC94F02" w14:textId="77777777" w:rsidR="00DD0C68" w:rsidRDefault="00DD0C68" w:rsidP="00DB4F99">
            <w:pPr>
              <w:pStyle w:val="MTArt2L2"/>
              <w:numPr>
                <w:ilvl w:val="0"/>
                <w:numId w:val="0"/>
              </w:numPr>
              <w:spacing w:after="0"/>
              <w:rPr>
                <w:b/>
                <w:w w:val="110"/>
              </w:rPr>
            </w:pPr>
          </w:p>
          <w:p w14:paraId="6BE8F18A" w14:textId="77777777" w:rsidR="00DB4F99" w:rsidRPr="00AF2356" w:rsidRDefault="00DB4F99" w:rsidP="00DB4F99">
            <w:pPr>
              <w:pStyle w:val="MTArt2L2"/>
              <w:numPr>
                <w:ilvl w:val="0"/>
                <w:numId w:val="0"/>
              </w:numPr>
              <w:spacing w:after="0"/>
            </w:pPr>
            <w:r w:rsidRPr="00AF2356">
              <w:rPr>
                <w:b/>
                <w:w w:val="110"/>
              </w:rPr>
              <w:t>Intellectual Property</w:t>
            </w:r>
            <w:r w:rsidRPr="00AF2356">
              <w:rPr>
                <w:w w:val="110"/>
              </w:rPr>
              <w:t xml:space="preserve"> </w:t>
            </w:r>
            <w:r w:rsidRPr="00AF2356">
              <w:rPr>
                <w:b/>
                <w:w w:val="110"/>
              </w:rPr>
              <w:t>rights</w:t>
            </w:r>
            <w:r w:rsidRPr="00AF2356">
              <w:rPr>
                <w:w w:val="110"/>
              </w:rPr>
              <w:t xml:space="preserve"> associated with joint activities should be determined based on each institution’s’ existing policies and subject to applicable laws.   Intellectual Property rights should be negotiated in writing, on a case by case basis.</w:t>
            </w:r>
            <w:r w:rsidRPr="00AF2356">
              <w:t xml:space="preserve"> All aspects and parts of the Background Intellectual Property shall be exclusively owned by its owner and nothing herein shall serve to, or should be construed to transfer any ownership rights whatsoever in the Background Intellectual Property.  Such Background Intellectual Property may be used by the receiving party solely as required to perform that party’s obligations in performing the Joint Research Plan. Background Intellectual Property belonging to the Institutions and the University Research Participants are included as items listed in an appendix to this Letter of Agreement. The costs of any applicable intellectual property and commercialization initiatives will be </w:t>
            </w:r>
            <w:r w:rsidRPr="00AF2356">
              <w:lastRenderedPageBreak/>
              <w:t>negotiated, in writing, between the institutions and/or researchers on a case by case basis.</w:t>
            </w:r>
          </w:p>
          <w:p w14:paraId="628737F6" w14:textId="77777777" w:rsidR="00DB4F99" w:rsidRPr="00AF2356" w:rsidRDefault="00DB4F99" w:rsidP="00DB4F99">
            <w:pPr>
              <w:pStyle w:val="SemEspaamento"/>
              <w:jc w:val="both"/>
              <w:rPr>
                <w:rFonts w:ascii="Times New Roman" w:hAnsi="Times New Roman" w:cs="Times New Roman"/>
                <w:sz w:val="24"/>
                <w:szCs w:val="24"/>
              </w:rPr>
            </w:pPr>
          </w:p>
          <w:p w14:paraId="787AC9E1" w14:textId="77777777" w:rsidR="005A172A" w:rsidRDefault="005A172A" w:rsidP="00DB4F99">
            <w:pPr>
              <w:widowControl/>
              <w:numPr>
                <w:ilvl w:val="1"/>
                <w:numId w:val="0"/>
              </w:numPr>
              <w:tabs>
                <w:tab w:val="num" w:pos="0"/>
              </w:tabs>
              <w:autoSpaceDE/>
              <w:autoSpaceDN/>
              <w:jc w:val="both"/>
              <w:outlineLvl w:val="1"/>
              <w:rPr>
                <w:rFonts w:ascii="Times New Roman" w:eastAsia="Times New Roman" w:hAnsi="Times New Roman" w:cs="Times New Roman"/>
                <w:b/>
                <w:sz w:val="24"/>
                <w:szCs w:val="24"/>
                <w:lang w:val="en-CA"/>
              </w:rPr>
            </w:pPr>
          </w:p>
          <w:p w14:paraId="199FC410" w14:textId="77777777" w:rsidR="00DB4F99" w:rsidRPr="00AF2356" w:rsidRDefault="00DB4F99" w:rsidP="00DB4F99">
            <w:pPr>
              <w:widowControl/>
              <w:numPr>
                <w:ilvl w:val="1"/>
                <w:numId w:val="0"/>
              </w:numPr>
              <w:tabs>
                <w:tab w:val="num" w:pos="0"/>
              </w:tabs>
              <w:autoSpaceDE/>
              <w:autoSpaceDN/>
              <w:jc w:val="both"/>
              <w:outlineLvl w:val="1"/>
              <w:rPr>
                <w:rFonts w:ascii="Times New Roman" w:hAnsi="Times New Roman" w:cs="Times New Roman"/>
                <w:sz w:val="24"/>
                <w:szCs w:val="24"/>
              </w:rPr>
            </w:pPr>
            <w:r w:rsidRPr="00AF2356">
              <w:rPr>
                <w:rFonts w:ascii="Times New Roman" w:eastAsia="Times New Roman" w:hAnsi="Times New Roman" w:cs="Times New Roman"/>
                <w:b/>
                <w:sz w:val="24"/>
                <w:szCs w:val="24"/>
                <w:lang w:val="en-CA"/>
              </w:rPr>
              <w:t>Publications</w:t>
            </w:r>
            <w:r w:rsidRPr="00AF2356">
              <w:rPr>
                <w:rFonts w:ascii="Times New Roman" w:eastAsia="Times New Roman" w:hAnsi="Times New Roman" w:cs="Times New Roman"/>
                <w:sz w:val="24"/>
                <w:szCs w:val="24"/>
                <w:lang w:val="en-CA"/>
              </w:rPr>
              <w:t xml:space="preserve"> created by all researchers involved in the joint project will specifically retain the perpetual and irrevocable right to use the Research Results for continued research, publication and educational purposes without charge, fee, or royalties, notwithstanding any other provision of this Agreement.</w:t>
            </w:r>
            <w:r w:rsidRPr="00AF2356">
              <w:rPr>
                <w:rFonts w:ascii="Times New Roman" w:hAnsi="Times New Roman" w:cs="Times New Roman"/>
                <w:sz w:val="24"/>
                <w:szCs w:val="24"/>
              </w:rPr>
              <w:t xml:space="preserve"> Both institutions </w:t>
            </w:r>
            <w:proofErr w:type="gramStart"/>
            <w:r w:rsidRPr="00AF2356">
              <w:rPr>
                <w:rFonts w:ascii="Times New Roman" w:hAnsi="Times New Roman" w:cs="Times New Roman"/>
                <w:sz w:val="24"/>
                <w:szCs w:val="24"/>
              </w:rPr>
              <w:t>retains</w:t>
            </w:r>
            <w:proofErr w:type="gramEnd"/>
            <w:r w:rsidRPr="00AF2356">
              <w:rPr>
                <w:rFonts w:ascii="Times New Roman" w:hAnsi="Times New Roman" w:cs="Times New Roman"/>
                <w:sz w:val="24"/>
                <w:szCs w:val="24"/>
              </w:rPr>
              <w:t xml:space="preserve"> the right to have any thesis reviewed and defended without delay for the sole purpose of academic evaluation in accordance with the University’s established procedures. Joint publications will be encouraged and shall abide by the applicable institutional policies and will seek the written consent of the other institution prior to seeking publication.</w:t>
            </w:r>
          </w:p>
          <w:p w14:paraId="21314F17" w14:textId="77777777" w:rsidR="00DB4F99" w:rsidRPr="00AF2356" w:rsidRDefault="00DB4F99" w:rsidP="00DB4F99">
            <w:pPr>
              <w:widowControl/>
              <w:numPr>
                <w:ilvl w:val="1"/>
                <w:numId w:val="0"/>
              </w:numPr>
              <w:tabs>
                <w:tab w:val="num" w:pos="0"/>
              </w:tabs>
              <w:autoSpaceDE/>
              <w:autoSpaceDN/>
              <w:jc w:val="both"/>
              <w:outlineLvl w:val="1"/>
              <w:rPr>
                <w:rFonts w:ascii="Times New Roman" w:eastAsia="Times New Roman" w:hAnsi="Times New Roman" w:cs="Times New Roman"/>
                <w:sz w:val="24"/>
                <w:szCs w:val="24"/>
                <w:lang w:val="en-CA"/>
              </w:rPr>
            </w:pPr>
          </w:p>
          <w:p w14:paraId="7BB3DE73" w14:textId="77777777" w:rsidR="005A172A" w:rsidRDefault="005A172A" w:rsidP="00DB4F99">
            <w:pPr>
              <w:pStyle w:val="MTArt2L2"/>
              <w:numPr>
                <w:ilvl w:val="0"/>
                <w:numId w:val="0"/>
              </w:numPr>
              <w:spacing w:after="0"/>
              <w:rPr>
                <w:b/>
              </w:rPr>
            </w:pPr>
          </w:p>
          <w:p w14:paraId="3E69CB5A" w14:textId="77777777" w:rsidR="00DB4F99" w:rsidRPr="00AF2356" w:rsidRDefault="00DB4F99" w:rsidP="00DB4F99">
            <w:pPr>
              <w:pStyle w:val="MTArt2L2"/>
              <w:numPr>
                <w:ilvl w:val="0"/>
                <w:numId w:val="0"/>
              </w:numPr>
              <w:spacing w:after="0"/>
            </w:pPr>
            <w:r w:rsidRPr="00AF2356">
              <w:rPr>
                <w:b/>
              </w:rPr>
              <w:t xml:space="preserve">Confidential Information </w:t>
            </w:r>
            <w:r w:rsidRPr="00AF2356">
              <w:t>will remain the property of its owner or the party that furnished it as the case may be. The receiving party may only disclose Confidential Information to persons with a “need to know” who shall be made aware of, and be required to observe and comply with the covenants and obligations contained herein, and the Confidential Information shall only be used for the purpose of the Joint Research Plan. Confidential information distributed among the researchers will be labelled as “Confidential, not to be circulated”.</w:t>
            </w:r>
          </w:p>
          <w:p w14:paraId="7BAB12FC" w14:textId="77777777" w:rsidR="00DB4F99" w:rsidRPr="00AF2356" w:rsidRDefault="00DB4F99" w:rsidP="00DB4F99">
            <w:pPr>
              <w:pStyle w:val="MTArt2L2"/>
              <w:numPr>
                <w:ilvl w:val="0"/>
                <w:numId w:val="0"/>
              </w:numPr>
              <w:spacing w:after="0"/>
            </w:pPr>
            <w:r w:rsidRPr="00AF2356">
              <w:t xml:space="preserve">The parties agree to undertake negotiations and any dispute resolutions in good faith. Any </w:t>
            </w:r>
            <w:proofErr w:type="gramStart"/>
            <w:r w:rsidRPr="00AF2356">
              <w:t>modification ,</w:t>
            </w:r>
            <w:proofErr w:type="gramEnd"/>
            <w:r w:rsidRPr="00AF2356">
              <w:t xml:space="preserve"> alteration, change or variation of any term or condition of this Agreement must be in writing and executed by both parties.</w:t>
            </w:r>
          </w:p>
          <w:p w14:paraId="6D043ED6" w14:textId="77777777" w:rsidR="00DB4F99" w:rsidRPr="00AF2356" w:rsidRDefault="00DB4F99" w:rsidP="00DB4F99">
            <w:pPr>
              <w:pStyle w:val="SemEspaamento"/>
              <w:jc w:val="both"/>
              <w:rPr>
                <w:rFonts w:ascii="Times New Roman" w:hAnsi="Times New Roman" w:cs="Times New Roman"/>
                <w:sz w:val="24"/>
                <w:szCs w:val="24"/>
              </w:rPr>
            </w:pPr>
            <w:r w:rsidRPr="00AF2356">
              <w:rPr>
                <w:rFonts w:ascii="Times New Roman" w:hAnsi="Times New Roman" w:cs="Times New Roman"/>
                <w:sz w:val="24"/>
                <w:szCs w:val="24"/>
              </w:rPr>
              <w:t xml:space="preserve">The Letter of Agreement shall be effective upon signature of both parties until either a </w:t>
            </w:r>
            <w:r w:rsidRPr="00AF2356">
              <w:rPr>
                <w:rFonts w:ascii="Times New Roman" w:hAnsi="Times New Roman" w:cs="Times New Roman"/>
                <w:sz w:val="24"/>
                <w:szCs w:val="24"/>
              </w:rPr>
              <w:lastRenderedPageBreak/>
              <w:t>period of two years from the date of last signature or until the completion of the joint project, whichever is later.</w:t>
            </w:r>
          </w:p>
          <w:p w14:paraId="56EB8A28" w14:textId="77777777" w:rsidR="00DB4F99" w:rsidRPr="00AF2356" w:rsidRDefault="00DB4F99" w:rsidP="00DB4F99">
            <w:pPr>
              <w:pStyle w:val="SemEspaamento"/>
              <w:jc w:val="both"/>
              <w:rPr>
                <w:rFonts w:ascii="Times New Roman" w:hAnsi="Times New Roman" w:cs="Times New Roman"/>
                <w:sz w:val="24"/>
                <w:szCs w:val="24"/>
              </w:rPr>
            </w:pPr>
          </w:p>
          <w:p w14:paraId="25200875" w14:textId="77777777" w:rsidR="00DB4F99" w:rsidRDefault="00DB4F99" w:rsidP="00DB4F99">
            <w:pPr>
              <w:pStyle w:val="SemEspaamento"/>
              <w:jc w:val="both"/>
              <w:rPr>
                <w:rFonts w:ascii="Times New Roman" w:hAnsi="Times New Roman" w:cs="Times New Roman"/>
                <w:sz w:val="24"/>
                <w:szCs w:val="24"/>
              </w:rPr>
            </w:pPr>
          </w:p>
          <w:p w14:paraId="58F147DE" w14:textId="77777777" w:rsidR="00960CF1" w:rsidRDefault="00960CF1" w:rsidP="00DB4F99">
            <w:pPr>
              <w:pStyle w:val="SemEspaamento"/>
              <w:jc w:val="both"/>
              <w:rPr>
                <w:rFonts w:ascii="Times New Roman" w:hAnsi="Times New Roman" w:cs="Times New Roman"/>
                <w:sz w:val="24"/>
                <w:szCs w:val="24"/>
              </w:rPr>
            </w:pPr>
          </w:p>
          <w:p w14:paraId="3B5F07E9" w14:textId="34DAC75F" w:rsidR="004E7A62" w:rsidRPr="00E02EE5" w:rsidRDefault="004E7A62" w:rsidP="00960CF1">
            <w:pPr>
              <w:pStyle w:val="Corpodetexto"/>
              <w:jc w:val="both"/>
              <w:rPr>
                <w:rFonts w:ascii="Times New Roman" w:hAnsi="Times New Roman" w:cs="Times New Roman"/>
                <w:sz w:val="24"/>
                <w:szCs w:val="24"/>
              </w:rPr>
            </w:pPr>
            <w:r w:rsidRPr="00E02EE5">
              <w:rPr>
                <w:rFonts w:ascii="Times New Roman" w:hAnsi="Times New Roman" w:cs="Times New Roman"/>
                <w:sz w:val="24"/>
                <w:szCs w:val="24"/>
              </w:rPr>
              <w:t xml:space="preserve">The summary of this Letter of Agreement will be published at the UFABC International Committee website to attend the publicity inherent to Brazilian administrative acts. UFAC’s administrative internal process number </w:t>
            </w:r>
            <w:r w:rsidR="00DD0C68" w:rsidRPr="00E02EE5">
              <w:rPr>
                <w:rFonts w:ascii="Times New Roman" w:hAnsi="Times New Roman" w:cs="Times New Roman"/>
                <w:sz w:val="24"/>
                <w:szCs w:val="24"/>
              </w:rPr>
              <w:t>23</w:t>
            </w:r>
            <w:r w:rsidR="00294EDE">
              <w:rPr>
                <w:rFonts w:ascii="Times New Roman" w:hAnsi="Times New Roman" w:cs="Times New Roman"/>
                <w:sz w:val="24"/>
                <w:szCs w:val="24"/>
              </w:rPr>
              <w:t>107</w:t>
            </w:r>
            <w:r w:rsidR="00DD0C68" w:rsidRPr="00E02EE5">
              <w:rPr>
                <w:rFonts w:ascii="Times New Roman" w:hAnsi="Times New Roman" w:cs="Times New Roman"/>
                <w:sz w:val="24"/>
                <w:szCs w:val="24"/>
              </w:rPr>
              <w:t>.</w:t>
            </w:r>
            <w:r w:rsidR="00DD0C68" w:rsidRPr="00C80978">
              <w:rPr>
                <w:rFonts w:ascii="Times New Roman" w:hAnsi="Times New Roman" w:cs="Times New Roman"/>
                <w:sz w:val="24"/>
                <w:szCs w:val="24"/>
                <w:highlight w:val="lightGray"/>
              </w:rPr>
              <w:t>00</w:t>
            </w:r>
            <w:r w:rsidR="00C80978" w:rsidRPr="00C80978">
              <w:rPr>
                <w:rFonts w:ascii="Times New Roman" w:hAnsi="Times New Roman" w:cs="Times New Roman"/>
                <w:sz w:val="24"/>
                <w:szCs w:val="24"/>
                <w:highlight w:val="lightGray"/>
              </w:rPr>
              <w:t>xxxx</w:t>
            </w:r>
            <w:r w:rsidR="00DD0C68" w:rsidRPr="00E02EE5">
              <w:rPr>
                <w:rFonts w:ascii="Times New Roman" w:hAnsi="Times New Roman" w:cs="Times New Roman"/>
                <w:sz w:val="24"/>
                <w:szCs w:val="24"/>
              </w:rPr>
              <w:t>/</w:t>
            </w:r>
            <w:r w:rsidR="00DD0C68" w:rsidRPr="00C80978">
              <w:rPr>
                <w:rFonts w:ascii="Times New Roman" w:hAnsi="Times New Roman" w:cs="Times New Roman"/>
                <w:sz w:val="24"/>
                <w:szCs w:val="24"/>
                <w:highlight w:val="lightGray"/>
              </w:rPr>
              <w:t>20</w:t>
            </w:r>
            <w:r w:rsidR="00C80978" w:rsidRPr="00C80978">
              <w:rPr>
                <w:rFonts w:ascii="Times New Roman" w:hAnsi="Times New Roman" w:cs="Times New Roman"/>
                <w:sz w:val="24"/>
                <w:szCs w:val="24"/>
                <w:highlight w:val="lightGray"/>
              </w:rPr>
              <w:t>xx</w:t>
            </w:r>
            <w:r w:rsidR="00DD0C68" w:rsidRPr="00C80978">
              <w:rPr>
                <w:rFonts w:ascii="Times New Roman" w:hAnsi="Times New Roman" w:cs="Times New Roman"/>
                <w:sz w:val="24"/>
                <w:szCs w:val="24"/>
                <w:highlight w:val="lightGray"/>
              </w:rPr>
              <w:t>-</w:t>
            </w:r>
            <w:r w:rsidR="00C80978" w:rsidRPr="00C80978">
              <w:rPr>
                <w:rFonts w:ascii="Times New Roman" w:hAnsi="Times New Roman" w:cs="Times New Roman"/>
                <w:sz w:val="24"/>
                <w:szCs w:val="24"/>
                <w:highlight w:val="lightGray"/>
              </w:rPr>
              <w:t>xx</w:t>
            </w:r>
            <w:r w:rsidR="00C80978">
              <w:rPr>
                <w:rFonts w:ascii="Times New Roman" w:hAnsi="Times New Roman" w:cs="Times New Roman"/>
                <w:sz w:val="24"/>
                <w:szCs w:val="24"/>
              </w:rPr>
              <w:t xml:space="preserve"> </w:t>
            </w:r>
            <w:r w:rsidR="00C80978" w:rsidRPr="00C80978">
              <w:rPr>
                <w:rFonts w:ascii="Times New Roman" w:hAnsi="Times New Roman" w:cs="Times New Roman"/>
                <w:sz w:val="24"/>
                <w:szCs w:val="24"/>
                <w:highlight w:val="lightGray"/>
              </w:rPr>
              <w:t>(the number of the process will be created by UFAC during the establishment of the agreement)</w:t>
            </w:r>
            <w:r w:rsidRPr="00E02EE5">
              <w:rPr>
                <w:rFonts w:ascii="Times New Roman" w:hAnsi="Times New Roman" w:cs="Times New Roman"/>
                <w:sz w:val="24"/>
                <w:szCs w:val="24"/>
              </w:rPr>
              <w:t>.</w:t>
            </w:r>
          </w:p>
          <w:p w14:paraId="47BF3D93" w14:textId="77777777" w:rsidR="004E7A62" w:rsidRPr="00E02EE5" w:rsidRDefault="004E7A62" w:rsidP="00960CF1">
            <w:pPr>
              <w:pStyle w:val="Corpodetexto"/>
              <w:jc w:val="both"/>
              <w:rPr>
                <w:rFonts w:ascii="Times New Roman" w:hAnsi="Times New Roman" w:cs="Times New Roman"/>
                <w:sz w:val="24"/>
                <w:szCs w:val="24"/>
              </w:rPr>
            </w:pPr>
          </w:p>
          <w:p w14:paraId="0EAA18A2" w14:textId="77777777" w:rsidR="004E7A62" w:rsidRPr="00E02EE5" w:rsidRDefault="004E7A62" w:rsidP="00960CF1">
            <w:pPr>
              <w:pStyle w:val="Corpodetexto"/>
              <w:jc w:val="both"/>
              <w:rPr>
                <w:rFonts w:ascii="Times New Roman" w:hAnsi="Times New Roman" w:cs="Times New Roman"/>
                <w:sz w:val="24"/>
                <w:szCs w:val="24"/>
              </w:rPr>
            </w:pPr>
          </w:p>
          <w:p w14:paraId="2E7FA55E" w14:textId="77777777" w:rsidR="00960CF1" w:rsidRPr="00960CF1" w:rsidRDefault="00960CF1" w:rsidP="00960CF1">
            <w:pPr>
              <w:pStyle w:val="Corpodetexto"/>
              <w:jc w:val="both"/>
              <w:rPr>
                <w:rFonts w:ascii="Times New Roman" w:hAnsi="Times New Roman" w:cs="Times New Roman"/>
                <w:sz w:val="24"/>
                <w:szCs w:val="24"/>
              </w:rPr>
            </w:pPr>
            <w:r w:rsidRPr="00E02EE5">
              <w:rPr>
                <w:rFonts w:ascii="Times New Roman" w:hAnsi="Times New Roman" w:cs="Times New Roman"/>
                <w:sz w:val="24"/>
                <w:szCs w:val="24"/>
              </w:rPr>
              <w:t>This Letter of Agreement will be issued and signed in Portuguese and English, in two copies, the contents of which are identical.</w:t>
            </w:r>
          </w:p>
          <w:p w14:paraId="71F7C88F" w14:textId="77777777" w:rsidR="00960CF1" w:rsidRDefault="00960CF1" w:rsidP="00DB4F99">
            <w:pPr>
              <w:pStyle w:val="SemEspaamento"/>
              <w:jc w:val="both"/>
              <w:rPr>
                <w:rFonts w:ascii="Times New Roman" w:hAnsi="Times New Roman" w:cs="Times New Roman"/>
                <w:sz w:val="24"/>
                <w:szCs w:val="24"/>
              </w:rPr>
            </w:pPr>
          </w:p>
          <w:p w14:paraId="49D605BE" w14:textId="77777777" w:rsidR="00960CF1" w:rsidRPr="00AF2356" w:rsidRDefault="00960CF1" w:rsidP="00DB4F99">
            <w:pPr>
              <w:pStyle w:val="SemEspaamento"/>
              <w:jc w:val="both"/>
              <w:rPr>
                <w:rFonts w:ascii="Times New Roman" w:hAnsi="Times New Roman" w:cs="Times New Roman"/>
                <w:sz w:val="24"/>
                <w:szCs w:val="24"/>
              </w:rPr>
            </w:pPr>
          </w:p>
          <w:p w14:paraId="32A7242A" w14:textId="77777777" w:rsidR="00DB4F99" w:rsidRPr="00AF2356" w:rsidRDefault="00C80978" w:rsidP="00DB4F99">
            <w:pPr>
              <w:pStyle w:val="SemEspaamento"/>
              <w:jc w:val="both"/>
              <w:rPr>
                <w:rFonts w:ascii="Times New Roman" w:hAnsi="Times New Roman" w:cs="Times New Roman"/>
                <w:b/>
                <w:sz w:val="24"/>
                <w:szCs w:val="24"/>
              </w:rPr>
            </w:pPr>
            <w:r>
              <w:rPr>
                <w:rFonts w:ascii="Times New Roman" w:hAnsi="Times New Roman" w:cs="Times New Roman"/>
                <w:b/>
                <w:sz w:val="24"/>
                <w:szCs w:val="24"/>
              </w:rPr>
              <w:t>NAME OF THE UNIVERSITY</w:t>
            </w:r>
          </w:p>
          <w:p w14:paraId="51232670" w14:textId="77777777" w:rsidR="00DB4F99" w:rsidRDefault="00DB4F99" w:rsidP="00DB4F99">
            <w:pPr>
              <w:pStyle w:val="SemEspaamento"/>
              <w:jc w:val="both"/>
              <w:rPr>
                <w:rFonts w:ascii="Times New Roman" w:hAnsi="Times New Roman" w:cs="Times New Roman"/>
                <w:sz w:val="24"/>
                <w:szCs w:val="24"/>
              </w:rPr>
            </w:pPr>
          </w:p>
          <w:p w14:paraId="4C8685F5" w14:textId="77777777" w:rsidR="00960CF1" w:rsidRPr="00AF2356" w:rsidRDefault="00960CF1" w:rsidP="00DB4F99">
            <w:pPr>
              <w:pStyle w:val="SemEspaamento"/>
              <w:jc w:val="both"/>
              <w:rPr>
                <w:rFonts w:ascii="Times New Roman" w:hAnsi="Times New Roman" w:cs="Times New Roman"/>
                <w:sz w:val="24"/>
                <w:szCs w:val="24"/>
              </w:rPr>
            </w:pPr>
          </w:p>
          <w:p w14:paraId="5FCDD7BA" w14:textId="77777777" w:rsidR="00DB4F99" w:rsidRPr="00AF2356" w:rsidRDefault="00DB4F99" w:rsidP="00DB4F99">
            <w:pPr>
              <w:pStyle w:val="SemEspaamento"/>
              <w:jc w:val="both"/>
              <w:rPr>
                <w:rFonts w:ascii="Times New Roman" w:hAnsi="Times New Roman" w:cs="Times New Roman"/>
                <w:sz w:val="24"/>
                <w:szCs w:val="24"/>
              </w:rPr>
            </w:pPr>
          </w:p>
          <w:p w14:paraId="76D9DE99" w14:textId="77777777" w:rsidR="00DB4F99" w:rsidRPr="00AF2356" w:rsidRDefault="00DB4F99" w:rsidP="00DB4F99">
            <w:pPr>
              <w:pStyle w:val="SemEspaamento"/>
              <w:jc w:val="both"/>
              <w:rPr>
                <w:rFonts w:ascii="Times New Roman" w:hAnsi="Times New Roman" w:cs="Times New Roman"/>
                <w:sz w:val="24"/>
                <w:szCs w:val="24"/>
              </w:rPr>
            </w:pPr>
            <w:r w:rsidRPr="00AF2356">
              <w:rPr>
                <w:rFonts w:ascii="Times New Roman" w:hAnsi="Times New Roman" w:cs="Times New Roman"/>
                <w:sz w:val="24"/>
                <w:szCs w:val="24"/>
              </w:rPr>
              <w:t>------------------------------------</w:t>
            </w:r>
            <w:r w:rsidR="0048016F">
              <w:rPr>
                <w:rFonts w:ascii="Times New Roman" w:hAnsi="Times New Roman" w:cs="Times New Roman"/>
                <w:sz w:val="24"/>
                <w:szCs w:val="24"/>
              </w:rPr>
              <w:t>--------</w:t>
            </w:r>
            <w:r w:rsidRPr="00AF2356">
              <w:rPr>
                <w:rFonts w:ascii="Times New Roman" w:hAnsi="Times New Roman" w:cs="Times New Roman"/>
                <w:sz w:val="24"/>
                <w:szCs w:val="24"/>
              </w:rPr>
              <w:t>-----</w:t>
            </w:r>
          </w:p>
          <w:p w14:paraId="1F3D803B" w14:textId="77777777" w:rsidR="00DB4F99" w:rsidRPr="00AF2356" w:rsidRDefault="00C80978" w:rsidP="00DB4F99">
            <w:pPr>
              <w:pStyle w:val="SemEspaamento"/>
              <w:jc w:val="both"/>
              <w:rPr>
                <w:rFonts w:ascii="Times New Roman" w:hAnsi="Times New Roman" w:cs="Times New Roman"/>
                <w:sz w:val="24"/>
                <w:szCs w:val="24"/>
              </w:rPr>
            </w:pPr>
            <w:r>
              <w:rPr>
                <w:rFonts w:ascii="Times New Roman" w:hAnsi="Times New Roman" w:cs="Times New Roman"/>
                <w:sz w:val="24"/>
                <w:szCs w:val="24"/>
              </w:rPr>
              <w:t>Name of the representative</w:t>
            </w:r>
          </w:p>
          <w:p w14:paraId="156D1999" w14:textId="77777777" w:rsidR="00DB4F99" w:rsidRPr="00AF2356" w:rsidRDefault="00C80978" w:rsidP="00DB4F99">
            <w:pPr>
              <w:pStyle w:val="SemEspaamento"/>
              <w:jc w:val="both"/>
              <w:rPr>
                <w:rFonts w:ascii="Times New Roman" w:hAnsi="Times New Roman" w:cs="Times New Roman"/>
                <w:sz w:val="24"/>
                <w:szCs w:val="24"/>
              </w:rPr>
            </w:pPr>
            <w:r>
              <w:rPr>
                <w:rFonts w:ascii="Times New Roman" w:hAnsi="Times New Roman" w:cs="Times New Roman"/>
                <w:sz w:val="24"/>
                <w:szCs w:val="24"/>
              </w:rPr>
              <w:t>Position</w:t>
            </w:r>
          </w:p>
          <w:p w14:paraId="157BC4F9" w14:textId="77777777" w:rsidR="00DB4F99" w:rsidRPr="00AF2356" w:rsidRDefault="00DB4F99" w:rsidP="00960CF1">
            <w:pPr>
              <w:pStyle w:val="SemEspaamento"/>
              <w:spacing w:before="120"/>
              <w:jc w:val="both"/>
              <w:rPr>
                <w:rFonts w:ascii="Times New Roman" w:hAnsi="Times New Roman" w:cs="Times New Roman"/>
                <w:sz w:val="24"/>
                <w:szCs w:val="24"/>
              </w:rPr>
            </w:pPr>
            <w:r w:rsidRPr="00AF2356">
              <w:rPr>
                <w:rFonts w:ascii="Times New Roman" w:hAnsi="Times New Roman" w:cs="Times New Roman"/>
                <w:sz w:val="24"/>
                <w:szCs w:val="24"/>
              </w:rPr>
              <w:t>Date:</w:t>
            </w:r>
            <w:r w:rsidR="00960CF1">
              <w:rPr>
                <w:rFonts w:ascii="Times New Roman" w:hAnsi="Times New Roman" w:cs="Times New Roman"/>
                <w:sz w:val="24"/>
                <w:szCs w:val="24"/>
              </w:rPr>
              <w:t xml:space="preserve"> ____ / ____ / ________</w:t>
            </w:r>
            <w:r w:rsidRPr="00AF2356">
              <w:rPr>
                <w:rFonts w:ascii="Times New Roman" w:hAnsi="Times New Roman" w:cs="Times New Roman"/>
                <w:sz w:val="24"/>
                <w:szCs w:val="24"/>
              </w:rPr>
              <w:t xml:space="preserve"> </w:t>
            </w:r>
          </w:p>
          <w:p w14:paraId="48403563" w14:textId="77777777" w:rsidR="00DB4F99" w:rsidRPr="00AF2356" w:rsidRDefault="00DB4F99" w:rsidP="00DB4F99">
            <w:pPr>
              <w:pStyle w:val="SemEspaamento"/>
              <w:jc w:val="both"/>
              <w:rPr>
                <w:rFonts w:ascii="Times New Roman" w:hAnsi="Times New Roman" w:cs="Times New Roman"/>
                <w:sz w:val="24"/>
                <w:szCs w:val="24"/>
              </w:rPr>
            </w:pPr>
          </w:p>
          <w:p w14:paraId="624CE1E4" w14:textId="77777777" w:rsidR="00DB4F99" w:rsidRPr="00AF2356" w:rsidRDefault="00DB4F99" w:rsidP="00DB4F99">
            <w:pPr>
              <w:pStyle w:val="SemEspaamento"/>
              <w:jc w:val="both"/>
              <w:rPr>
                <w:rFonts w:ascii="Times New Roman" w:hAnsi="Times New Roman" w:cs="Times New Roman"/>
                <w:sz w:val="24"/>
                <w:szCs w:val="24"/>
              </w:rPr>
            </w:pPr>
          </w:p>
          <w:p w14:paraId="3A82DA3F" w14:textId="77777777" w:rsidR="00DB4F99" w:rsidRPr="00AF2356" w:rsidRDefault="00DB4F99" w:rsidP="00DB4F99">
            <w:pPr>
              <w:pStyle w:val="SemEspaamento"/>
              <w:jc w:val="both"/>
              <w:rPr>
                <w:rFonts w:ascii="Times New Roman" w:hAnsi="Times New Roman" w:cs="Times New Roman"/>
                <w:sz w:val="24"/>
                <w:szCs w:val="24"/>
              </w:rPr>
            </w:pPr>
            <w:r w:rsidRPr="00AF2356">
              <w:rPr>
                <w:rFonts w:ascii="Times New Roman" w:hAnsi="Times New Roman" w:cs="Times New Roman"/>
                <w:sz w:val="24"/>
                <w:szCs w:val="24"/>
              </w:rPr>
              <w:t>Acknowledged by:</w:t>
            </w:r>
          </w:p>
          <w:p w14:paraId="48FB6460" w14:textId="77777777" w:rsidR="00DB4F99" w:rsidRPr="00AF2356" w:rsidRDefault="00DB4F99" w:rsidP="00DB4F99">
            <w:pPr>
              <w:pStyle w:val="SemEspaamento"/>
              <w:jc w:val="both"/>
              <w:rPr>
                <w:rFonts w:ascii="Times New Roman" w:hAnsi="Times New Roman" w:cs="Times New Roman"/>
                <w:sz w:val="24"/>
                <w:szCs w:val="24"/>
              </w:rPr>
            </w:pPr>
          </w:p>
          <w:p w14:paraId="6F468745" w14:textId="77777777" w:rsidR="00DB4F99" w:rsidRPr="00AF2356" w:rsidRDefault="00DB4F99" w:rsidP="00DB4F99">
            <w:pPr>
              <w:pStyle w:val="SemEspaamento"/>
              <w:jc w:val="both"/>
              <w:rPr>
                <w:rFonts w:ascii="Times New Roman" w:hAnsi="Times New Roman" w:cs="Times New Roman"/>
                <w:sz w:val="24"/>
                <w:szCs w:val="24"/>
              </w:rPr>
            </w:pPr>
          </w:p>
          <w:p w14:paraId="7FC05E72" w14:textId="77777777" w:rsidR="00DB4F99" w:rsidRPr="00AF2356" w:rsidRDefault="00DB4F99" w:rsidP="00DB4F99">
            <w:pPr>
              <w:pStyle w:val="SemEspaamento"/>
              <w:jc w:val="both"/>
              <w:rPr>
                <w:rFonts w:ascii="Times New Roman" w:hAnsi="Times New Roman" w:cs="Times New Roman"/>
                <w:sz w:val="24"/>
                <w:szCs w:val="24"/>
              </w:rPr>
            </w:pPr>
            <w:r w:rsidRPr="00AF2356">
              <w:rPr>
                <w:rFonts w:ascii="Times New Roman" w:hAnsi="Times New Roman" w:cs="Times New Roman"/>
                <w:sz w:val="24"/>
                <w:szCs w:val="24"/>
              </w:rPr>
              <w:t>--------------------------------------</w:t>
            </w:r>
            <w:r w:rsidR="0048016F">
              <w:rPr>
                <w:rFonts w:ascii="Times New Roman" w:hAnsi="Times New Roman" w:cs="Times New Roman"/>
                <w:sz w:val="24"/>
                <w:szCs w:val="24"/>
              </w:rPr>
              <w:t>------</w:t>
            </w:r>
            <w:r w:rsidRPr="00AF2356">
              <w:rPr>
                <w:rFonts w:ascii="Times New Roman" w:hAnsi="Times New Roman" w:cs="Times New Roman"/>
                <w:sz w:val="24"/>
                <w:szCs w:val="24"/>
              </w:rPr>
              <w:t>------</w:t>
            </w:r>
          </w:p>
          <w:p w14:paraId="11F42956" w14:textId="77777777" w:rsidR="00DB4F99" w:rsidRPr="00AF2356" w:rsidRDefault="00C80978" w:rsidP="00DB4F99">
            <w:pPr>
              <w:pStyle w:val="SemEspaamento"/>
              <w:jc w:val="both"/>
              <w:rPr>
                <w:rFonts w:ascii="Times New Roman" w:hAnsi="Times New Roman" w:cs="Times New Roman"/>
                <w:sz w:val="24"/>
                <w:szCs w:val="24"/>
              </w:rPr>
            </w:pPr>
            <w:r>
              <w:rPr>
                <w:rFonts w:ascii="Times New Roman" w:hAnsi="Times New Roman" w:cs="Times New Roman"/>
                <w:sz w:val="24"/>
                <w:szCs w:val="24"/>
              </w:rPr>
              <w:t>Name of partner researcher</w:t>
            </w:r>
          </w:p>
          <w:p w14:paraId="5EE28DB3" w14:textId="77777777" w:rsidR="00DB4F99" w:rsidRPr="00AF2356" w:rsidRDefault="00C80978" w:rsidP="00DB4F99">
            <w:pPr>
              <w:pStyle w:val="SemEspaamento"/>
              <w:jc w:val="both"/>
              <w:rPr>
                <w:rFonts w:ascii="Times New Roman" w:hAnsi="Times New Roman" w:cs="Times New Roman"/>
                <w:sz w:val="24"/>
                <w:szCs w:val="24"/>
              </w:rPr>
            </w:pPr>
            <w:r>
              <w:rPr>
                <w:rFonts w:ascii="Times New Roman" w:hAnsi="Times New Roman" w:cs="Times New Roman"/>
                <w:sz w:val="24"/>
                <w:szCs w:val="24"/>
              </w:rPr>
              <w:t>department</w:t>
            </w:r>
          </w:p>
          <w:p w14:paraId="3462F47A" w14:textId="77777777" w:rsidR="00960CF1" w:rsidRPr="00AF2356" w:rsidRDefault="00960CF1" w:rsidP="00960CF1">
            <w:pPr>
              <w:pStyle w:val="SemEspaamento"/>
              <w:spacing w:before="120"/>
              <w:jc w:val="both"/>
              <w:rPr>
                <w:rFonts w:ascii="Times New Roman" w:hAnsi="Times New Roman" w:cs="Times New Roman"/>
                <w:sz w:val="24"/>
                <w:szCs w:val="24"/>
              </w:rPr>
            </w:pPr>
            <w:r w:rsidRPr="00AF2356">
              <w:rPr>
                <w:rFonts w:ascii="Times New Roman" w:hAnsi="Times New Roman" w:cs="Times New Roman"/>
                <w:sz w:val="24"/>
                <w:szCs w:val="24"/>
              </w:rPr>
              <w:t>Date:</w:t>
            </w:r>
            <w:r>
              <w:rPr>
                <w:rFonts w:ascii="Times New Roman" w:hAnsi="Times New Roman" w:cs="Times New Roman"/>
                <w:sz w:val="24"/>
                <w:szCs w:val="24"/>
              </w:rPr>
              <w:t xml:space="preserve"> ____ / ____ / ________</w:t>
            </w:r>
            <w:r w:rsidRPr="00AF2356">
              <w:rPr>
                <w:rFonts w:ascii="Times New Roman" w:hAnsi="Times New Roman" w:cs="Times New Roman"/>
                <w:sz w:val="24"/>
                <w:szCs w:val="24"/>
              </w:rPr>
              <w:t xml:space="preserve"> </w:t>
            </w:r>
          </w:p>
          <w:p w14:paraId="5349CE1A" w14:textId="77777777" w:rsidR="00DB4F99" w:rsidRPr="00AF2356" w:rsidRDefault="00DB4F99" w:rsidP="00DB4F99">
            <w:pPr>
              <w:pStyle w:val="Corpodetexto"/>
              <w:jc w:val="both"/>
              <w:rPr>
                <w:rFonts w:ascii="Times New Roman" w:hAnsi="Times New Roman" w:cs="Times New Roman"/>
                <w:sz w:val="24"/>
                <w:szCs w:val="24"/>
              </w:rPr>
            </w:pPr>
          </w:p>
        </w:tc>
        <w:tc>
          <w:tcPr>
            <w:tcW w:w="4750" w:type="dxa"/>
          </w:tcPr>
          <w:p w14:paraId="517496DB" w14:textId="77777777" w:rsidR="00AF2356" w:rsidRPr="00AF2356" w:rsidRDefault="00AF2356" w:rsidP="00AF2356">
            <w:pPr>
              <w:pStyle w:val="Corpodetexto"/>
              <w:jc w:val="center"/>
              <w:rPr>
                <w:rFonts w:ascii="Times New Roman" w:hAnsi="Times New Roman" w:cs="Times New Roman"/>
                <w:b/>
                <w:sz w:val="24"/>
                <w:szCs w:val="24"/>
                <w:lang w:val="pt-BR"/>
              </w:rPr>
            </w:pPr>
            <w:r w:rsidRPr="00AF2356">
              <w:rPr>
                <w:rFonts w:ascii="Times New Roman" w:hAnsi="Times New Roman" w:cs="Times New Roman"/>
                <w:b/>
                <w:sz w:val="24"/>
                <w:szCs w:val="24"/>
                <w:lang w:val="pt-BR"/>
              </w:rPr>
              <w:lastRenderedPageBreak/>
              <w:t>CARTA DE ACORDO</w:t>
            </w:r>
          </w:p>
          <w:p w14:paraId="00CC407B" w14:textId="77777777" w:rsidR="00AF2356" w:rsidRDefault="00AF2356" w:rsidP="00AF2356">
            <w:pPr>
              <w:pStyle w:val="Corpodetexto"/>
              <w:jc w:val="both"/>
              <w:rPr>
                <w:rFonts w:ascii="Times New Roman" w:hAnsi="Times New Roman" w:cs="Times New Roman"/>
                <w:sz w:val="24"/>
                <w:szCs w:val="24"/>
                <w:lang w:val="pt-BR"/>
              </w:rPr>
            </w:pPr>
          </w:p>
          <w:p w14:paraId="36D257E5" w14:textId="77777777" w:rsidR="00F76760" w:rsidRPr="00AF2356" w:rsidRDefault="00F76760" w:rsidP="00AF2356">
            <w:pPr>
              <w:pStyle w:val="Corpodetexto"/>
              <w:jc w:val="both"/>
              <w:rPr>
                <w:rFonts w:ascii="Times New Roman" w:hAnsi="Times New Roman" w:cs="Times New Roman"/>
                <w:sz w:val="24"/>
                <w:szCs w:val="24"/>
                <w:lang w:val="pt-BR"/>
              </w:rPr>
            </w:pPr>
          </w:p>
          <w:p w14:paraId="3E82C249" w14:textId="137D376C" w:rsidR="00AF2356" w:rsidRPr="00AF2356" w:rsidRDefault="00AF2356" w:rsidP="00DD0C68">
            <w:pPr>
              <w:pStyle w:val="Corpodetexto"/>
              <w:jc w:val="both"/>
              <w:rPr>
                <w:rFonts w:ascii="Times New Roman" w:hAnsi="Times New Roman" w:cs="Times New Roman"/>
                <w:sz w:val="24"/>
                <w:szCs w:val="24"/>
                <w:lang w:val="pt-BR"/>
              </w:rPr>
            </w:pPr>
            <w:r w:rsidRPr="00AF2356">
              <w:rPr>
                <w:rFonts w:ascii="Times New Roman" w:hAnsi="Times New Roman" w:cs="Times New Roman"/>
                <w:sz w:val="24"/>
                <w:szCs w:val="24"/>
                <w:lang w:val="pt-BR"/>
              </w:rPr>
              <w:t xml:space="preserve">A </w:t>
            </w:r>
            <w:r w:rsidRPr="00916DCF">
              <w:rPr>
                <w:rFonts w:ascii="Times New Roman" w:hAnsi="Times New Roman" w:cs="Times New Roman"/>
                <w:b/>
                <w:sz w:val="24"/>
                <w:szCs w:val="24"/>
                <w:lang w:val="pt-BR"/>
              </w:rPr>
              <w:t>UNIVERSIDADE FEDERAL DO</w:t>
            </w:r>
            <w:r w:rsidRPr="00AF2356">
              <w:rPr>
                <w:rFonts w:ascii="Times New Roman" w:hAnsi="Times New Roman" w:cs="Times New Roman"/>
                <w:sz w:val="24"/>
                <w:szCs w:val="24"/>
                <w:lang w:val="pt-BR"/>
              </w:rPr>
              <w:t xml:space="preserve"> ABC (UFABC) e a </w:t>
            </w:r>
            <w:r w:rsidR="00C80978" w:rsidRPr="00C80978">
              <w:rPr>
                <w:rFonts w:ascii="Times New Roman" w:hAnsi="Times New Roman" w:cs="Times New Roman"/>
                <w:sz w:val="24"/>
                <w:szCs w:val="24"/>
                <w:highlight w:val="lightGray"/>
                <w:lang w:val="pt-BR"/>
              </w:rPr>
              <w:t>NOME DA UNIVERSIDADE</w:t>
            </w:r>
            <w:r w:rsidRPr="00C80978">
              <w:rPr>
                <w:rFonts w:ascii="Times New Roman" w:hAnsi="Times New Roman" w:cs="Times New Roman"/>
                <w:sz w:val="24"/>
                <w:szCs w:val="24"/>
                <w:highlight w:val="lightGray"/>
                <w:lang w:val="pt-BR"/>
              </w:rPr>
              <w:t xml:space="preserve"> (</w:t>
            </w:r>
            <w:r w:rsidR="00C80978" w:rsidRPr="00C80978">
              <w:rPr>
                <w:rFonts w:ascii="Times New Roman" w:hAnsi="Times New Roman" w:cs="Times New Roman"/>
                <w:sz w:val="24"/>
                <w:szCs w:val="24"/>
                <w:highlight w:val="lightGray"/>
                <w:lang w:val="pt-BR"/>
              </w:rPr>
              <w:t>SIGLA</w:t>
            </w:r>
            <w:r w:rsidRPr="00C80978">
              <w:rPr>
                <w:rFonts w:ascii="Times New Roman" w:hAnsi="Times New Roman" w:cs="Times New Roman"/>
                <w:sz w:val="24"/>
                <w:szCs w:val="24"/>
                <w:highlight w:val="lightGray"/>
                <w:lang w:val="pt-BR"/>
              </w:rPr>
              <w:t>)</w:t>
            </w:r>
            <w:r w:rsidRPr="00AF2356">
              <w:rPr>
                <w:rFonts w:ascii="Times New Roman" w:hAnsi="Times New Roman" w:cs="Times New Roman"/>
                <w:sz w:val="24"/>
                <w:szCs w:val="24"/>
                <w:lang w:val="pt-BR"/>
              </w:rPr>
              <w:t xml:space="preserve"> (coletivamente as partes) declaram concordar, perante a </w:t>
            </w:r>
            <w:r w:rsidR="009C48AB" w:rsidRPr="009C48AB">
              <w:rPr>
                <w:rFonts w:ascii="Times New Roman" w:hAnsi="Times New Roman" w:cs="Times New Roman"/>
                <w:w w:val="110"/>
                <w:sz w:val="24"/>
                <w:szCs w:val="24"/>
                <w:lang w:val="pt-BR"/>
              </w:rPr>
              <w:t>FUNDAÇÃO DE AMPARO À PESQUISA DO ESTADO DO ACRE (FAPAC</w:t>
            </w:r>
            <w:r w:rsidR="00AF6187">
              <w:rPr>
                <w:rFonts w:ascii="Times New Roman" w:hAnsi="Times New Roman" w:cs="Times New Roman"/>
                <w:sz w:val="24"/>
                <w:szCs w:val="24"/>
                <w:lang w:val="pt-BR"/>
              </w:rPr>
              <w:t xml:space="preserve">), </w:t>
            </w:r>
            <w:r w:rsidR="00916DCF">
              <w:rPr>
                <w:rFonts w:ascii="Times New Roman" w:hAnsi="Times New Roman" w:cs="Times New Roman"/>
                <w:sz w:val="24"/>
                <w:szCs w:val="24"/>
                <w:lang w:val="pt-BR"/>
              </w:rPr>
              <w:t>por meio desta</w:t>
            </w:r>
            <w:r w:rsidRPr="00AF2356">
              <w:rPr>
                <w:rFonts w:ascii="Times New Roman" w:hAnsi="Times New Roman" w:cs="Times New Roman"/>
                <w:sz w:val="24"/>
                <w:szCs w:val="24"/>
                <w:lang w:val="pt-BR"/>
              </w:rPr>
              <w:t xml:space="preserve"> declaração, respeitar e realizar a respectiva Propriedade Intelectual Institucional, Publicação</w:t>
            </w:r>
            <w:r w:rsidR="00AF6187">
              <w:rPr>
                <w:rFonts w:ascii="Times New Roman" w:hAnsi="Times New Roman" w:cs="Times New Roman"/>
                <w:sz w:val="24"/>
                <w:szCs w:val="24"/>
                <w:lang w:val="pt-BR"/>
              </w:rPr>
              <w:t>, Políticas e diretrizes de C</w:t>
            </w:r>
            <w:r w:rsidRPr="00AF2356">
              <w:rPr>
                <w:rFonts w:ascii="Times New Roman" w:hAnsi="Times New Roman" w:cs="Times New Roman"/>
                <w:sz w:val="24"/>
                <w:szCs w:val="24"/>
                <w:lang w:val="pt-BR"/>
              </w:rPr>
              <w:t>onfidencialidade em relação ao projeto</w:t>
            </w:r>
            <w:r w:rsidR="00DD0C68">
              <w:rPr>
                <w:rFonts w:ascii="Times New Roman" w:hAnsi="Times New Roman" w:cs="Times New Roman"/>
                <w:sz w:val="24"/>
                <w:szCs w:val="24"/>
                <w:lang w:val="pt-BR"/>
              </w:rPr>
              <w:t xml:space="preserve"> de pesquisa intitulado “</w:t>
            </w:r>
            <w:r w:rsidR="00C80978" w:rsidRPr="00C80978">
              <w:rPr>
                <w:rFonts w:ascii="Times New Roman" w:hAnsi="Times New Roman" w:cs="Times New Roman"/>
                <w:sz w:val="24"/>
                <w:szCs w:val="24"/>
                <w:highlight w:val="lightGray"/>
                <w:lang w:val="pt-BR"/>
              </w:rPr>
              <w:t>Título do projeto em português</w:t>
            </w:r>
            <w:r w:rsidR="00DD0C68">
              <w:rPr>
                <w:rFonts w:ascii="Times New Roman" w:hAnsi="Times New Roman" w:cs="Times New Roman"/>
                <w:sz w:val="24"/>
                <w:szCs w:val="24"/>
                <w:lang w:val="pt-BR"/>
              </w:rPr>
              <w:t>” conjuntamente</w:t>
            </w:r>
            <w:r w:rsidRPr="00AF2356">
              <w:rPr>
                <w:rFonts w:ascii="Times New Roman" w:hAnsi="Times New Roman" w:cs="Times New Roman"/>
                <w:sz w:val="24"/>
                <w:szCs w:val="24"/>
                <w:lang w:val="pt-BR"/>
              </w:rPr>
              <w:t xml:space="preserve"> financiado </w:t>
            </w:r>
            <w:r w:rsidR="00AF6187">
              <w:rPr>
                <w:rFonts w:ascii="Times New Roman" w:hAnsi="Times New Roman" w:cs="Times New Roman"/>
                <w:sz w:val="24"/>
                <w:szCs w:val="24"/>
                <w:lang w:val="pt-BR"/>
              </w:rPr>
              <w:t>pela</w:t>
            </w:r>
            <w:r w:rsidRPr="00AF2356">
              <w:rPr>
                <w:rFonts w:ascii="Times New Roman" w:hAnsi="Times New Roman" w:cs="Times New Roman"/>
                <w:sz w:val="24"/>
                <w:szCs w:val="24"/>
                <w:lang w:val="pt-BR"/>
              </w:rPr>
              <w:t xml:space="preserve"> </w:t>
            </w:r>
            <w:r w:rsidR="00AF6187">
              <w:rPr>
                <w:rFonts w:ascii="Times New Roman" w:hAnsi="Times New Roman" w:cs="Times New Roman"/>
                <w:sz w:val="24"/>
                <w:szCs w:val="24"/>
                <w:lang w:val="pt-BR"/>
              </w:rPr>
              <w:t>parceria</w:t>
            </w:r>
            <w:r w:rsidRPr="00AF2356">
              <w:rPr>
                <w:rFonts w:ascii="Times New Roman" w:hAnsi="Times New Roman" w:cs="Times New Roman"/>
                <w:sz w:val="24"/>
                <w:szCs w:val="24"/>
                <w:lang w:val="pt-BR"/>
              </w:rPr>
              <w:t xml:space="preserve"> </w:t>
            </w:r>
            <w:r w:rsidR="00AF6187">
              <w:rPr>
                <w:rFonts w:ascii="Times New Roman" w:hAnsi="Times New Roman" w:cs="Times New Roman"/>
                <w:sz w:val="24"/>
                <w:szCs w:val="24"/>
                <w:lang w:val="pt-BR"/>
              </w:rPr>
              <w:t>entre a</w:t>
            </w:r>
            <w:r w:rsidRPr="00AF2356">
              <w:rPr>
                <w:rFonts w:ascii="Times New Roman" w:hAnsi="Times New Roman" w:cs="Times New Roman"/>
                <w:sz w:val="24"/>
                <w:szCs w:val="24"/>
                <w:lang w:val="pt-BR"/>
              </w:rPr>
              <w:t xml:space="preserve"> FAP</w:t>
            </w:r>
            <w:r w:rsidR="009C48AB">
              <w:rPr>
                <w:rFonts w:ascii="Times New Roman" w:hAnsi="Times New Roman" w:cs="Times New Roman"/>
                <w:sz w:val="24"/>
                <w:szCs w:val="24"/>
                <w:lang w:val="pt-BR"/>
              </w:rPr>
              <w:t>AC</w:t>
            </w:r>
            <w:r w:rsidRPr="00AF2356">
              <w:rPr>
                <w:rFonts w:ascii="Times New Roman" w:hAnsi="Times New Roman" w:cs="Times New Roman"/>
                <w:sz w:val="24"/>
                <w:szCs w:val="24"/>
                <w:lang w:val="pt-BR"/>
              </w:rPr>
              <w:t xml:space="preserve"> e a </w:t>
            </w:r>
            <w:r w:rsidR="00C80978" w:rsidRPr="00C80978">
              <w:rPr>
                <w:rFonts w:ascii="Times New Roman" w:hAnsi="Times New Roman" w:cs="Times New Roman"/>
                <w:b/>
                <w:sz w:val="24"/>
                <w:szCs w:val="24"/>
                <w:lang w:val="pt-BR"/>
              </w:rPr>
              <w:t>Nome da Universidade (somente se houver financiamento desta parte)</w:t>
            </w:r>
            <w:r w:rsidRPr="00AF2356">
              <w:rPr>
                <w:rFonts w:ascii="Times New Roman" w:hAnsi="Times New Roman" w:cs="Times New Roman"/>
                <w:sz w:val="24"/>
                <w:szCs w:val="24"/>
                <w:lang w:val="pt-BR"/>
              </w:rPr>
              <w:t>.</w:t>
            </w:r>
          </w:p>
          <w:p w14:paraId="39644482" w14:textId="77777777" w:rsidR="00AF2356" w:rsidRPr="00AF2356" w:rsidRDefault="00AF2356" w:rsidP="00AF2356">
            <w:pPr>
              <w:pStyle w:val="Corpodetexto"/>
              <w:jc w:val="both"/>
              <w:rPr>
                <w:rFonts w:ascii="Times New Roman" w:hAnsi="Times New Roman" w:cs="Times New Roman"/>
                <w:sz w:val="24"/>
                <w:szCs w:val="24"/>
                <w:lang w:val="pt-BR"/>
              </w:rPr>
            </w:pPr>
          </w:p>
          <w:p w14:paraId="56A50ED6" w14:textId="77777777" w:rsidR="00AF2356" w:rsidRPr="00AF2356" w:rsidRDefault="00CA7F0B" w:rsidP="00AF2356">
            <w:pPr>
              <w:pStyle w:val="Corpodetexto"/>
              <w:jc w:val="both"/>
              <w:rPr>
                <w:rFonts w:ascii="Times New Roman" w:hAnsi="Times New Roman" w:cs="Times New Roman"/>
                <w:sz w:val="24"/>
                <w:szCs w:val="24"/>
                <w:lang w:val="pt-BR"/>
              </w:rPr>
            </w:pPr>
            <w:r>
              <w:rPr>
                <w:rFonts w:ascii="Times New Roman" w:hAnsi="Times New Roman" w:cs="Times New Roman"/>
                <w:b/>
                <w:sz w:val="24"/>
                <w:szCs w:val="24"/>
                <w:lang w:val="pt-BR"/>
              </w:rPr>
              <w:t>D</w:t>
            </w:r>
            <w:r w:rsidR="00916DCF">
              <w:rPr>
                <w:rFonts w:ascii="Times New Roman" w:hAnsi="Times New Roman" w:cs="Times New Roman"/>
                <w:b/>
                <w:sz w:val="24"/>
                <w:szCs w:val="24"/>
                <w:lang w:val="pt-BR"/>
              </w:rPr>
              <w:t>ireitos de P</w:t>
            </w:r>
            <w:r w:rsidR="00AF2356" w:rsidRPr="00AF2356">
              <w:rPr>
                <w:rFonts w:ascii="Times New Roman" w:hAnsi="Times New Roman" w:cs="Times New Roman"/>
                <w:b/>
                <w:sz w:val="24"/>
                <w:szCs w:val="24"/>
                <w:lang w:val="pt-BR"/>
              </w:rPr>
              <w:t xml:space="preserve">ropriedade </w:t>
            </w:r>
            <w:r w:rsidR="00916DCF">
              <w:rPr>
                <w:rFonts w:ascii="Times New Roman" w:hAnsi="Times New Roman" w:cs="Times New Roman"/>
                <w:b/>
                <w:sz w:val="24"/>
                <w:szCs w:val="24"/>
                <w:lang w:val="pt-BR"/>
              </w:rPr>
              <w:t>I</w:t>
            </w:r>
            <w:r w:rsidR="00AF2356" w:rsidRPr="00AF2356">
              <w:rPr>
                <w:rFonts w:ascii="Times New Roman" w:hAnsi="Times New Roman" w:cs="Times New Roman"/>
                <w:b/>
                <w:sz w:val="24"/>
                <w:szCs w:val="24"/>
                <w:lang w:val="pt-BR"/>
              </w:rPr>
              <w:t>ntelectual</w:t>
            </w:r>
            <w:r w:rsidR="00AF2356" w:rsidRPr="00AF2356">
              <w:rPr>
                <w:rFonts w:ascii="Times New Roman" w:hAnsi="Times New Roman" w:cs="Times New Roman"/>
                <w:sz w:val="24"/>
                <w:szCs w:val="24"/>
                <w:lang w:val="pt-BR"/>
              </w:rPr>
              <w:t xml:space="preserve"> associados a atividades conjuntas devem ser determinados com base nas políticas existentes de cada instituição e sujeitas às leis a</w:t>
            </w:r>
            <w:r w:rsidR="00AF6187">
              <w:rPr>
                <w:rFonts w:ascii="Times New Roman" w:hAnsi="Times New Roman" w:cs="Times New Roman"/>
                <w:sz w:val="24"/>
                <w:szCs w:val="24"/>
                <w:lang w:val="pt-BR"/>
              </w:rPr>
              <w:t>plicáveis. Os direitos de P</w:t>
            </w:r>
            <w:r w:rsidR="00AF2356" w:rsidRPr="00AF2356">
              <w:rPr>
                <w:rFonts w:ascii="Times New Roman" w:hAnsi="Times New Roman" w:cs="Times New Roman"/>
                <w:sz w:val="24"/>
                <w:szCs w:val="24"/>
                <w:lang w:val="pt-BR"/>
              </w:rPr>
              <w:t xml:space="preserve">ropriedade </w:t>
            </w:r>
            <w:r w:rsidR="00AF6187">
              <w:rPr>
                <w:rFonts w:ascii="Times New Roman" w:hAnsi="Times New Roman" w:cs="Times New Roman"/>
                <w:sz w:val="24"/>
                <w:szCs w:val="24"/>
                <w:lang w:val="pt-BR"/>
              </w:rPr>
              <w:t>I</w:t>
            </w:r>
            <w:r w:rsidR="00AF2356" w:rsidRPr="00AF2356">
              <w:rPr>
                <w:rFonts w:ascii="Times New Roman" w:hAnsi="Times New Roman" w:cs="Times New Roman"/>
                <w:sz w:val="24"/>
                <w:szCs w:val="24"/>
                <w:lang w:val="pt-BR"/>
              </w:rPr>
              <w:t xml:space="preserve">ntelectual devem ser negociados por escrito, caso a caso. Todos os aspectos e partes da Propriedade Intelectual </w:t>
            </w:r>
            <w:r w:rsidR="00B4468A">
              <w:rPr>
                <w:rFonts w:ascii="Times New Roman" w:hAnsi="Times New Roman" w:cs="Times New Roman"/>
                <w:sz w:val="24"/>
                <w:szCs w:val="24"/>
                <w:lang w:val="pt-BR"/>
              </w:rPr>
              <w:t>de Fundo</w:t>
            </w:r>
            <w:r w:rsidR="00AF2356" w:rsidRPr="00AF2356">
              <w:rPr>
                <w:rFonts w:ascii="Times New Roman" w:hAnsi="Times New Roman" w:cs="Times New Roman"/>
                <w:sz w:val="24"/>
                <w:szCs w:val="24"/>
                <w:lang w:val="pt-BR"/>
              </w:rPr>
              <w:t xml:space="preserve"> </w:t>
            </w:r>
            <w:r w:rsidR="00AF6187">
              <w:rPr>
                <w:rFonts w:ascii="Times New Roman" w:hAnsi="Times New Roman" w:cs="Times New Roman"/>
                <w:sz w:val="24"/>
                <w:szCs w:val="24"/>
                <w:lang w:val="pt-BR"/>
              </w:rPr>
              <w:t xml:space="preserve">devem </w:t>
            </w:r>
            <w:r w:rsidR="00AF2356" w:rsidRPr="00AF2356">
              <w:rPr>
                <w:rFonts w:ascii="Times New Roman" w:hAnsi="Times New Roman" w:cs="Times New Roman"/>
                <w:sz w:val="24"/>
                <w:szCs w:val="24"/>
                <w:lang w:val="pt-BR"/>
              </w:rPr>
              <w:t xml:space="preserve">ser de propriedade exclusiva de seu proprietário e nada neste documento servirá, ou deverá ser interpretado, para transferir quaisquer direitos de propriedade sobre a Propriedade Intelectual </w:t>
            </w:r>
            <w:r w:rsidR="00B4468A">
              <w:rPr>
                <w:rFonts w:ascii="Times New Roman" w:hAnsi="Times New Roman" w:cs="Times New Roman"/>
                <w:sz w:val="24"/>
                <w:szCs w:val="24"/>
                <w:lang w:val="pt-BR"/>
              </w:rPr>
              <w:t>de Fundo</w:t>
            </w:r>
            <w:r w:rsidR="00AF2356" w:rsidRPr="00AF2356">
              <w:rPr>
                <w:rFonts w:ascii="Times New Roman" w:hAnsi="Times New Roman" w:cs="Times New Roman"/>
                <w:sz w:val="24"/>
                <w:szCs w:val="24"/>
                <w:lang w:val="pt-BR"/>
              </w:rPr>
              <w:t>.</w:t>
            </w:r>
            <w:r w:rsidR="00AF6187">
              <w:rPr>
                <w:rFonts w:ascii="Times New Roman" w:hAnsi="Times New Roman" w:cs="Times New Roman"/>
                <w:sz w:val="24"/>
                <w:szCs w:val="24"/>
                <w:lang w:val="pt-BR"/>
              </w:rPr>
              <w:t xml:space="preserve"> </w:t>
            </w:r>
            <w:r w:rsidR="00AF2356" w:rsidRPr="00AF2356">
              <w:rPr>
                <w:rFonts w:ascii="Times New Roman" w:hAnsi="Times New Roman" w:cs="Times New Roman"/>
                <w:sz w:val="24"/>
                <w:szCs w:val="24"/>
                <w:lang w:val="pt-BR"/>
              </w:rPr>
              <w:t xml:space="preserve">Tal Propriedade Intelectual </w:t>
            </w:r>
            <w:r w:rsidR="00B4468A">
              <w:rPr>
                <w:rFonts w:ascii="Times New Roman" w:hAnsi="Times New Roman" w:cs="Times New Roman"/>
                <w:sz w:val="24"/>
                <w:szCs w:val="24"/>
                <w:lang w:val="pt-BR"/>
              </w:rPr>
              <w:t>de Fundo</w:t>
            </w:r>
            <w:r w:rsidR="00AF2356" w:rsidRPr="00AF2356">
              <w:rPr>
                <w:rFonts w:ascii="Times New Roman" w:hAnsi="Times New Roman" w:cs="Times New Roman"/>
                <w:sz w:val="24"/>
                <w:szCs w:val="24"/>
                <w:lang w:val="pt-BR"/>
              </w:rPr>
              <w:t xml:space="preserve"> pode ser usada pela parte receptora somente conforme necessário para executar as obrigações daquela parte na execução do Plano de Pesquisa Conjunta. </w:t>
            </w:r>
            <w:r w:rsidR="00C011FB">
              <w:rPr>
                <w:rFonts w:ascii="Times New Roman" w:hAnsi="Times New Roman" w:cs="Times New Roman"/>
                <w:sz w:val="24"/>
                <w:szCs w:val="24"/>
                <w:lang w:val="pt-BR"/>
              </w:rPr>
              <w:t>A Propriedade I</w:t>
            </w:r>
            <w:r w:rsidR="00AF2356" w:rsidRPr="00AF2356">
              <w:rPr>
                <w:rFonts w:ascii="Times New Roman" w:hAnsi="Times New Roman" w:cs="Times New Roman"/>
                <w:sz w:val="24"/>
                <w:szCs w:val="24"/>
                <w:lang w:val="pt-BR"/>
              </w:rPr>
              <w:t xml:space="preserve">ntelectual </w:t>
            </w:r>
            <w:r w:rsidR="00B4468A">
              <w:rPr>
                <w:rFonts w:ascii="Times New Roman" w:hAnsi="Times New Roman" w:cs="Times New Roman"/>
                <w:sz w:val="24"/>
                <w:szCs w:val="24"/>
                <w:lang w:val="pt-BR"/>
              </w:rPr>
              <w:t>de Fundo</w:t>
            </w:r>
            <w:r w:rsidR="00C011FB">
              <w:rPr>
                <w:rFonts w:ascii="Times New Roman" w:hAnsi="Times New Roman" w:cs="Times New Roman"/>
                <w:sz w:val="24"/>
                <w:szCs w:val="24"/>
                <w:lang w:val="pt-BR"/>
              </w:rPr>
              <w:t xml:space="preserve"> </w:t>
            </w:r>
            <w:r w:rsidR="00AF2356" w:rsidRPr="00AF2356">
              <w:rPr>
                <w:rFonts w:ascii="Times New Roman" w:hAnsi="Times New Roman" w:cs="Times New Roman"/>
                <w:sz w:val="24"/>
                <w:szCs w:val="24"/>
                <w:lang w:val="pt-BR"/>
              </w:rPr>
              <w:t xml:space="preserve">pertencente às instituições e aos participantes de pesquisa da universidade está incluída como itens listados em um apêndice a esta carta de acordo. Os custos de qualquer propriedade intelectual e iniciativas de comercialização aplicáveis ​​serão negociados, por escrito, entre </w:t>
            </w:r>
            <w:r w:rsidR="00AF2356" w:rsidRPr="00AF2356">
              <w:rPr>
                <w:rFonts w:ascii="Times New Roman" w:hAnsi="Times New Roman" w:cs="Times New Roman"/>
                <w:sz w:val="24"/>
                <w:szCs w:val="24"/>
                <w:lang w:val="pt-BR"/>
              </w:rPr>
              <w:lastRenderedPageBreak/>
              <w:t>as instituições e / ou pesquisadores, caso a caso.</w:t>
            </w:r>
          </w:p>
          <w:p w14:paraId="1536F8E4" w14:textId="77777777" w:rsidR="00AF2356" w:rsidRPr="00AF2356" w:rsidRDefault="00AF2356" w:rsidP="00AF2356">
            <w:pPr>
              <w:pStyle w:val="Corpodetexto"/>
              <w:jc w:val="both"/>
              <w:rPr>
                <w:rFonts w:ascii="Times New Roman" w:hAnsi="Times New Roman" w:cs="Times New Roman"/>
                <w:sz w:val="24"/>
                <w:szCs w:val="24"/>
                <w:lang w:val="pt-BR"/>
              </w:rPr>
            </w:pPr>
          </w:p>
          <w:p w14:paraId="78F711CD" w14:textId="77777777" w:rsidR="00AF2356" w:rsidRPr="00AF2356" w:rsidRDefault="00916DCF" w:rsidP="00AF2356">
            <w:pPr>
              <w:pStyle w:val="Corpodetexto"/>
              <w:jc w:val="both"/>
              <w:rPr>
                <w:rFonts w:ascii="Times New Roman" w:hAnsi="Times New Roman" w:cs="Times New Roman"/>
                <w:sz w:val="24"/>
                <w:szCs w:val="24"/>
                <w:lang w:val="pt-BR"/>
              </w:rPr>
            </w:pPr>
            <w:r w:rsidRPr="00916DCF">
              <w:rPr>
                <w:rFonts w:ascii="Times New Roman" w:hAnsi="Times New Roman" w:cs="Times New Roman"/>
                <w:b/>
                <w:sz w:val="24"/>
                <w:szCs w:val="24"/>
                <w:lang w:val="pt-BR"/>
              </w:rPr>
              <w:t>P</w:t>
            </w:r>
            <w:r w:rsidR="00AF2356" w:rsidRPr="00916DCF">
              <w:rPr>
                <w:rFonts w:ascii="Times New Roman" w:hAnsi="Times New Roman" w:cs="Times New Roman"/>
                <w:b/>
                <w:sz w:val="24"/>
                <w:szCs w:val="24"/>
                <w:lang w:val="pt-BR"/>
              </w:rPr>
              <w:t>ublicações</w:t>
            </w:r>
            <w:r w:rsidR="00AF2356" w:rsidRPr="00AF2356">
              <w:rPr>
                <w:rFonts w:ascii="Times New Roman" w:hAnsi="Times New Roman" w:cs="Times New Roman"/>
                <w:sz w:val="24"/>
                <w:szCs w:val="24"/>
                <w:lang w:val="pt-BR"/>
              </w:rPr>
              <w:t xml:space="preserve"> criadas por todos os pesquisadores envolvidos </w:t>
            </w:r>
            <w:r w:rsidR="001D210F">
              <w:rPr>
                <w:rFonts w:ascii="Times New Roman" w:hAnsi="Times New Roman" w:cs="Times New Roman"/>
                <w:sz w:val="24"/>
                <w:szCs w:val="24"/>
                <w:lang w:val="pt-BR"/>
              </w:rPr>
              <w:t>e pertencentes a</w:t>
            </w:r>
            <w:r w:rsidR="00AF2356" w:rsidRPr="00AF2356">
              <w:rPr>
                <w:rFonts w:ascii="Times New Roman" w:hAnsi="Times New Roman" w:cs="Times New Roman"/>
                <w:sz w:val="24"/>
                <w:szCs w:val="24"/>
                <w:lang w:val="pt-BR"/>
              </w:rPr>
              <w:t xml:space="preserve">o projeto manterão especificamente o direito perpétuo e irrevogável de usar os Resultados da Pesquisa para </w:t>
            </w:r>
            <w:r w:rsidR="001D210F">
              <w:rPr>
                <w:rFonts w:ascii="Times New Roman" w:hAnsi="Times New Roman" w:cs="Times New Roman"/>
                <w:sz w:val="24"/>
                <w:szCs w:val="24"/>
                <w:lang w:val="pt-BR"/>
              </w:rPr>
              <w:t>propósitos</w:t>
            </w:r>
            <w:r w:rsidR="00AF2356" w:rsidRPr="00AF2356">
              <w:rPr>
                <w:rFonts w:ascii="Times New Roman" w:hAnsi="Times New Roman" w:cs="Times New Roman"/>
                <w:sz w:val="24"/>
                <w:szCs w:val="24"/>
                <w:lang w:val="pt-BR"/>
              </w:rPr>
              <w:t xml:space="preserve"> </w:t>
            </w:r>
            <w:r w:rsidR="001D210F" w:rsidRPr="00AF2356">
              <w:rPr>
                <w:rFonts w:ascii="Times New Roman" w:hAnsi="Times New Roman" w:cs="Times New Roman"/>
                <w:sz w:val="24"/>
                <w:szCs w:val="24"/>
                <w:lang w:val="pt-BR"/>
              </w:rPr>
              <w:t xml:space="preserve">contínuos </w:t>
            </w:r>
            <w:r w:rsidR="00AF2356" w:rsidRPr="00AF2356">
              <w:rPr>
                <w:rFonts w:ascii="Times New Roman" w:hAnsi="Times New Roman" w:cs="Times New Roman"/>
                <w:sz w:val="24"/>
                <w:szCs w:val="24"/>
                <w:lang w:val="pt-BR"/>
              </w:rPr>
              <w:t xml:space="preserve">de publicação e </w:t>
            </w:r>
            <w:r w:rsidR="001D210F">
              <w:rPr>
                <w:rFonts w:ascii="Times New Roman" w:hAnsi="Times New Roman" w:cs="Times New Roman"/>
                <w:sz w:val="24"/>
                <w:szCs w:val="24"/>
                <w:lang w:val="pt-BR"/>
              </w:rPr>
              <w:t>acadêmicos</w:t>
            </w:r>
            <w:r w:rsidR="00AF2356" w:rsidRPr="00AF2356">
              <w:rPr>
                <w:rFonts w:ascii="Times New Roman" w:hAnsi="Times New Roman" w:cs="Times New Roman"/>
                <w:sz w:val="24"/>
                <w:szCs w:val="24"/>
                <w:lang w:val="pt-BR"/>
              </w:rPr>
              <w:t xml:space="preserve"> sem cobrança, taxa ou royalties, não obstante qualquer outra disposição deste </w:t>
            </w:r>
            <w:r w:rsidR="001D210F">
              <w:rPr>
                <w:rFonts w:ascii="Times New Roman" w:hAnsi="Times New Roman" w:cs="Times New Roman"/>
                <w:sz w:val="24"/>
                <w:szCs w:val="24"/>
                <w:lang w:val="pt-BR"/>
              </w:rPr>
              <w:t>Acordo</w:t>
            </w:r>
            <w:r w:rsidR="00AF2356" w:rsidRPr="00AF2356">
              <w:rPr>
                <w:rFonts w:ascii="Times New Roman" w:hAnsi="Times New Roman" w:cs="Times New Roman"/>
                <w:sz w:val="24"/>
                <w:szCs w:val="24"/>
                <w:lang w:val="pt-BR"/>
              </w:rPr>
              <w:t xml:space="preserve">. Ambas as instituições mantêm o direito de ter qualquer tese revisada e defendida </w:t>
            </w:r>
            <w:r w:rsidR="0032622D">
              <w:rPr>
                <w:rFonts w:ascii="Times New Roman" w:hAnsi="Times New Roman" w:cs="Times New Roman"/>
                <w:sz w:val="24"/>
                <w:szCs w:val="24"/>
                <w:lang w:val="pt-BR"/>
              </w:rPr>
              <w:t>sem atraso</w:t>
            </w:r>
            <w:r w:rsidR="00AF2356" w:rsidRPr="00AF2356">
              <w:rPr>
                <w:rFonts w:ascii="Times New Roman" w:hAnsi="Times New Roman" w:cs="Times New Roman"/>
                <w:sz w:val="24"/>
                <w:szCs w:val="24"/>
                <w:lang w:val="pt-BR"/>
              </w:rPr>
              <w:t xml:space="preserve">, com o único propósito de avaliação acadêmica, de acordo com os procedimentos estabelecidos pela Universidade. Publicações conjuntas serão encorajadas e obedecerão às políticas institucionais aplicáveis ​​e </w:t>
            </w:r>
            <w:r w:rsidR="005560CB">
              <w:rPr>
                <w:rFonts w:ascii="Times New Roman" w:hAnsi="Times New Roman" w:cs="Times New Roman"/>
                <w:sz w:val="24"/>
                <w:szCs w:val="24"/>
                <w:lang w:val="pt-BR"/>
              </w:rPr>
              <w:t>obterão</w:t>
            </w:r>
            <w:r w:rsidR="00AF2356" w:rsidRPr="00AF2356">
              <w:rPr>
                <w:rFonts w:ascii="Times New Roman" w:hAnsi="Times New Roman" w:cs="Times New Roman"/>
                <w:sz w:val="24"/>
                <w:szCs w:val="24"/>
                <w:lang w:val="pt-BR"/>
              </w:rPr>
              <w:t xml:space="preserve"> o consentimento por escrito da outra instituição antes de </w:t>
            </w:r>
            <w:r w:rsidR="005560CB">
              <w:rPr>
                <w:rFonts w:ascii="Times New Roman" w:hAnsi="Times New Roman" w:cs="Times New Roman"/>
                <w:sz w:val="24"/>
                <w:szCs w:val="24"/>
                <w:lang w:val="pt-BR"/>
              </w:rPr>
              <w:t>solicitar a</w:t>
            </w:r>
            <w:r w:rsidR="00AF2356" w:rsidRPr="00AF2356">
              <w:rPr>
                <w:rFonts w:ascii="Times New Roman" w:hAnsi="Times New Roman" w:cs="Times New Roman"/>
                <w:sz w:val="24"/>
                <w:szCs w:val="24"/>
                <w:lang w:val="pt-BR"/>
              </w:rPr>
              <w:t xml:space="preserve"> publicação.</w:t>
            </w:r>
          </w:p>
          <w:p w14:paraId="3972D08C" w14:textId="77777777" w:rsidR="00AF2356" w:rsidRPr="00AF2356" w:rsidRDefault="00AF2356" w:rsidP="00AF2356">
            <w:pPr>
              <w:pStyle w:val="Corpodetexto"/>
              <w:jc w:val="both"/>
              <w:rPr>
                <w:rFonts w:ascii="Times New Roman" w:hAnsi="Times New Roman" w:cs="Times New Roman"/>
                <w:sz w:val="24"/>
                <w:szCs w:val="24"/>
                <w:lang w:val="pt-BR"/>
              </w:rPr>
            </w:pPr>
          </w:p>
          <w:p w14:paraId="04B75411" w14:textId="77777777" w:rsidR="00AF2356" w:rsidRPr="00AF2356" w:rsidRDefault="00AF2356" w:rsidP="00AF2356">
            <w:pPr>
              <w:pStyle w:val="Corpodetexto"/>
              <w:jc w:val="both"/>
              <w:rPr>
                <w:rFonts w:ascii="Times New Roman" w:hAnsi="Times New Roman" w:cs="Times New Roman"/>
                <w:sz w:val="24"/>
                <w:szCs w:val="24"/>
                <w:lang w:val="pt-BR"/>
              </w:rPr>
            </w:pPr>
            <w:r w:rsidRPr="001D210F">
              <w:rPr>
                <w:rFonts w:ascii="Times New Roman" w:hAnsi="Times New Roman" w:cs="Times New Roman"/>
                <w:b/>
                <w:sz w:val="24"/>
                <w:szCs w:val="24"/>
                <w:lang w:val="pt-BR"/>
              </w:rPr>
              <w:t>Informações Confidenciais</w:t>
            </w:r>
            <w:r w:rsidRPr="00AF2356">
              <w:rPr>
                <w:rFonts w:ascii="Times New Roman" w:hAnsi="Times New Roman" w:cs="Times New Roman"/>
                <w:sz w:val="24"/>
                <w:szCs w:val="24"/>
                <w:lang w:val="pt-BR"/>
              </w:rPr>
              <w:t xml:space="preserve"> permanecerão como propriedade de seu </w:t>
            </w:r>
            <w:r w:rsidR="00915ACE">
              <w:rPr>
                <w:rFonts w:ascii="Times New Roman" w:hAnsi="Times New Roman" w:cs="Times New Roman"/>
                <w:sz w:val="24"/>
                <w:szCs w:val="24"/>
                <w:lang w:val="pt-BR"/>
              </w:rPr>
              <w:t>detentor</w:t>
            </w:r>
            <w:r w:rsidRPr="00AF2356">
              <w:rPr>
                <w:rFonts w:ascii="Times New Roman" w:hAnsi="Times New Roman" w:cs="Times New Roman"/>
                <w:sz w:val="24"/>
                <w:szCs w:val="24"/>
                <w:lang w:val="pt-BR"/>
              </w:rPr>
              <w:t xml:space="preserve"> ou da parte que o forneceu, conforme o caso. A parte receptora </w:t>
            </w:r>
            <w:r w:rsidR="00B051B4">
              <w:rPr>
                <w:rFonts w:ascii="Times New Roman" w:hAnsi="Times New Roman" w:cs="Times New Roman"/>
                <w:sz w:val="24"/>
                <w:szCs w:val="24"/>
                <w:lang w:val="pt-BR"/>
              </w:rPr>
              <w:t>somente pode</w:t>
            </w:r>
            <w:r w:rsidRPr="00AF2356">
              <w:rPr>
                <w:rFonts w:ascii="Times New Roman" w:hAnsi="Times New Roman" w:cs="Times New Roman"/>
                <w:sz w:val="24"/>
                <w:szCs w:val="24"/>
                <w:lang w:val="pt-BR"/>
              </w:rPr>
              <w:t xml:space="preserve"> divulgar Informações Confidenciais a pessoas com “necessidade </w:t>
            </w:r>
            <w:r w:rsidR="00915ACE">
              <w:rPr>
                <w:rFonts w:ascii="Times New Roman" w:hAnsi="Times New Roman" w:cs="Times New Roman"/>
                <w:sz w:val="24"/>
                <w:szCs w:val="24"/>
                <w:lang w:val="pt-BR"/>
              </w:rPr>
              <w:t>da informação</w:t>
            </w:r>
            <w:r w:rsidRPr="00AF2356">
              <w:rPr>
                <w:rFonts w:ascii="Times New Roman" w:hAnsi="Times New Roman" w:cs="Times New Roman"/>
                <w:sz w:val="24"/>
                <w:szCs w:val="24"/>
                <w:lang w:val="pt-BR"/>
              </w:rPr>
              <w:t>”</w:t>
            </w:r>
            <w:r w:rsidR="00915ACE">
              <w:rPr>
                <w:rFonts w:ascii="Times New Roman" w:hAnsi="Times New Roman" w:cs="Times New Roman"/>
                <w:sz w:val="24"/>
                <w:szCs w:val="24"/>
                <w:lang w:val="pt-BR"/>
              </w:rPr>
              <w:t>,</w:t>
            </w:r>
            <w:r w:rsidRPr="00AF2356">
              <w:rPr>
                <w:rFonts w:ascii="Times New Roman" w:hAnsi="Times New Roman" w:cs="Times New Roman"/>
                <w:sz w:val="24"/>
                <w:szCs w:val="24"/>
                <w:lang w:val="pt-BR"/>
              </w:rPr>
              <w:t xml:space="preserve"> que devem </w:t>
            </w:r>
            <w:r w:rsidR="00915ACE">
              <w:rPr>
                <w:rFonts w:ascii="Times New Roman" w:hAnsi="Times New Roman" w:cs="Times New Roman"/>
                <w:sz w:val="24"/>
                <w:szCs w:val="24"/>
                <w:lang w:val="pt-BR"/>
              </w:rPr>
              <w:t>estar cientes</w:t>
            </w:r>
            <w:r w:rsidRPr="00AF2356">
              <w:rPr>
                <w:rFonts w:ascii="Times New Roman" w:hAnsi="Times New Roman" w:cs="Times New Roman"/>
                <w:sz w:val="24"/>
                <w:szCs w:val="24"/>
                <w:lang w:val="pt-BR"/>
              </w:rPr>
              <w:t xml:space="preserve"> </w:t>
            </w:r>
            <w:r w:rsidR="00915ACE">
              <w:rPr>
                <w:rFonts w:ascii="Times New Roman" w:hAnsi="Times New Roman" w:cs="Times New Roman"/>
                <w:sz w:val="24"/>
                <w:szCs w:val="24"/>
                <w:lang w:val="pt-BR"/>
              </w:rPr>
              <w:t>e serem obrigadas a</w:t>
            </w:r>
            <w:r w:rsidRPr="00AF2356">
              <w:rPr>
                <w:rFonts w:ascii="Times New Roman" w:hAnsi="Times New Roman" w:cs="Times New Roman"/>
                <w:sz w:val="24"/>
                <w:szCs w:val="24"/>
                <w:lang w:val="pt-BR"/>
              </w:rPr>
              <w:t xml:space="preserve"> observar e cumprir </w:t>
            </w:r>
            <w:r w:rsidR="00F76760">
              <w:rPr>
                <w:rFonts w:ascii="Times New Roman" w:hAnsi="Times New Roman" w:cs="Times New Roman"/>
                <w:sz w:val="24"/>
                <w:szCs w:val="24"/>
                <w:lang w:val="pt-BR"/>
              </w:rPr>
              <w:t xml:space="preserve">com </w:t>
            </w:r>
            <w:r w:rsidR="00915ACE">
              <w:rPr>
                <w:rFonts w:ascii="Times New Roman" w:hAnsi="Times New Roman" w:cs="Times New Roman"/>
                <w:sz w:val="24"/>
                <w:szCs w:val="24"/>
                <w:lang w:val="pt-BR"/>
              </w:rPr>
              <w:t xml:space="preserve">as cláusulas e </w:t>
            </w:r>
            <w:r w:rsidR="00F76760">
              <w:rPr>
                <w:rFonts w:ascii="Times New Roman" w:hAnsi="Times New Roman" w:cs="Times New Roman"/>
                <w:sz w:val="24"/>
                <w:szCs w:val="24"/>
                <w:lang w:val="pt-BR"/>
              </w:rPr>
              <w:t>exigências aqui contida</w:t>
            </w:r>
            <w:r w:rsidR="00915ACE">
              <w:rPr>
                <w:rFonts w:ascii="Times New Roman" w:hAnsi="Times New Roman" w:cs="Times New Roman"/>
                <w:sz w:val="24"/>
                <w:szCs w:val="24"/>
                <w:lang w:val="pt-BR"/>
              </w:rPr>
              <w:t>s.</w:t>
            </w:r>
            <w:r w:rsidRPr="00AF2356">
              <w:rPr>
                <w:rFonts w:ascii="Times New Roman" w:hAnsi="Times New Roman" w:cs="Times New Roman"/>
                <w:sz w:val="24"/>
                <w:szCs w:val="24"/>
                <w:lang w:val="pt-BR"/>
              </w:rPr>
              <w:t xml:space="preserve"> </w:t>
            </w:r>
            <w:r w:rsidR="00915ACE">
              <w:rPr>
                <w:rFonts w:ascii="Times New Roman" w:hAnsi="Times New Roman" w:cs="Times New Roman"/>
                <w:sz w:val="24"/>
                <w:szCs w:val="24"/>
                <w:lang w:val="pt-BR"/>
              </w:rPr>
              <w:t>As</w:t>
            </w:r>
            <w:r w:rsidRPr="00AF2356">
              <w:rPr>
                <w:rFonts w:ascii="Times New Roman" w:hAnsi="Times New Roman" w:cs="Times New Roman"/>
                <w:sz w:val="24"/>
                <w:szCs w:val="24"/>
                <w:lang w:val="pt-BR"/>
              </w:rPr>
              <w:t xml:space="preserve"> Informações Confidenciais somente </w:t>
            </w:r>
            <w:r w:rsidR="00F76760">
              <w:rPr>
                <w:rFonts w:ascii="Times New Roman" w:hAnsi="Times New Roman" w:cs="Times New Roman"/>
                <w:sz w:val="24"/>
                <w:szCs w:val="24"/>
                <w:lang w:val="pt-BR"/>
              </w:rPr>
              <w:t>poderão ser</w:t>
            </w:r>
            <w:r w:rsidRPr="00AF2356">
              <w:rPr>
                <w:rFonts w:ascii="Times New Roman" w:hAnsi="Times New Roman" w:cs="Times New Roman"/>
                <w:sz w:val="24"/>
                <w:szCs w:val="24"/>
                <w:lang w:val="pt-BR"/>
              </w:rPr>
              <w:t xml:space="preserve"> usadas para o propósito do Plano </w:t>
            </w:r>
            <w:r w:rsidR="00F76760">
              <w:rPr>
                <w:rFonts w:ascii="Times New Roman" w:hAnsi="Times New Roman" w:cs="Times New Roman"/>
                <w:sz w:val="24"/>
                <w:szCs w:val="24"/>
                <w:lang w:val="pt-BR"/>
              </w:rPr>
              <w:t>de Pesquisa Conjunta</w:t>
            </w:r>
            <w:r w:rsidRPr="00AF2356">
              <w:rPr>
                <w:rFonts w:ascii="Times New Roman" w:hAnsi="Times New Roman" w:cs="Times New Roman"/>
                <w:sz w:val="24"/>
                <w:szCs w:val="24"/>
                <w:lang w:val="pt-BR"/>
              </w:rPr>
              <w:t xml:space="preserve">. Informações confidenciais distribuídas entre os pesquisadores serão rotuladas como “Confidencial, não </w:t>
            </w:r>
            <w:r w:rsidR="00F76760">
              <w:rPr>
                <w:rFonts w:ascii="Times New Roman" w:hAnsi="Times New Roman" w:cs="Times New Roman"/>
                <w:sz w:val="24"/>
                <w:szCs w:val="24"/>
                <w:lang w:val="pt-BR"/>
              </w:rPr>
              <w:t>deve ser transmitida</w:t>
            </w:r>
            <w:r w:rsidRPr="00AF2356">
              <w:rPr>
                <w:rFonts w:ascii="Times New Roman" w:hAnsi="Times New Roman" w:cs="Times New Roman"/>
                <w:sz w:val="24"/>
                <w:szCs w:val="24"/>
                <w:lang w:val="pt-BR"/>
              </w:rPr>
              <w:t>”.</w:t>
            </w:r>
          </w:p>
          <w:p w14:paraId="0820D56A" w14:textId="77777777" w:rsidR="00AF2356" w:rsidRPr="00AF2356" w:rsidRDefault="00AF2356" w:rsidP="00AF2356">
            <w:pPr>
              <w:pStyle w:val="Corpodetexto"/>
              <w:jc w:val="both"/>
              <w:rPr>
                <w:rFonts w:ascii="Times New Roman" w:hAnsi="Times New Roman" w:cs="Times New Roman"/>
                <w:sz w:val="24"/>
                <w:szCs w:val="24"/>
                <w:lang w:val="pt-BR"/>
              </w:rPr>
            </w:pPr>
            <w:r w:rsidRPr="00AF2356">
              <w:rPr>
                <w:rFonts w:ascii="Times New Roman" w:hAnsi="Times New Roman" w:cs="Times New Roman"/>
                <w:sz w:val="24"/>
                <w:szCs w:val="24"/>
                <w:lang w:val="pt-BR"/>
              </w:rPr>
              <w:t>As partes concordam em realizar negociações e quaisquer resoluções de disputa de boa fé. Qualquer modificação, alteração, alteração ou variação de qualquer termo ou condição deste Contrato deve ser por escrito e executada por ambas as partes.</w:t>
            </w:r>
          </w:p>
          <w:p w14:paraId="6EA7F0B0" w14:textId="77777777" w:rsidR="00AF2356" w:rsidRDefault="00AF2356" w:rsidP="00AF2356">
            <w:pPr>
              <w:pStyle w:val="Corpodetexto"/>
              <w:jc w:val="both"/>
              <w:rPr>
                <w:rFonts w:ascii="Times New Roman" w:hAnsi="Times New Roman" w:cs="Times New Roman"/>
                <w:sz w:val="24"/>
                <w:szCs w:val="24"/>
                <w:lang w:val="pt-BR"/>
              </w:rPr>
            </w:pPr>
            <w:r w:rsidRPr="00AF2356">
              <w:rPr>
                <w:rFonts w:ascii="Times New Roman" w:hAnsi="Times New Roman" w:cs="Times New Roman"/>
                <w:sz w:val="24"/>
                <w:szCs w:val="24"/>
                <w:lang w:val="pt-BR"/>
              </w:rPr>
              <w:t xml:space="preserve">A Carta de Acordo entrará em vigor após a </w:t>
            </w:r>
            <w:r w:rsidRPr="00AF2356">
              <w:rPr>
                <w:rFonts w:ascii="Times New Roman" w:hAnsi="Times New Roman" w:cs="Times New Roman"/>
                <w:sz w:val="24"/>
                <w:szCs w:val="24"/>
                <w:lang w:val="pt-BR"/>
              </w:rPr>
              <w:lastRenderedPageBreak/>
              <w:t xml:space="preserve">assinatura de ambas as partes até um período de dois anos a partir da data da última assinatura ou até a conclusão </w:t>
            </w:r>
            <w:r w:rsidR="008E2ABA">
              <w:rPr>
                <w:rFonts w:ascii="Times New Roman" w:hAnsi="Times New Roman" w:cs="Times New Roman"/>
                <w:sz w:val="24"/>
                <w:szCs w:val="24"/>
                <w:lang w:val="pt-BR"/>
              </w:rPr>
              <w:t xml:space="preserve">conjunta </w:t>
            </w:r>
            <w:r w:rsidRPr="00AF2356">
              <w:rPr>
                <w:rFonts w:ascii="Times New Roman" w:hAnsi="Times New Roman" w:cs="Times New Roman"/>
                <w:sz w:val="24"/>
                <w:szCs w:val="24"/>
                <w:lang w:val="pt-BR"/>
              </w:rPr>
              <w:t xml:space="preserve">do projeto, o que </w:t>
            </w:r>
            <w:r w:rsidR="003D59FE">
              <w:rPr>
                <w:rFonts w:ascii="Times New Roman" w:hAnsi="Times New Roman" w:cs="Times New Roman"/>
                <w:sz w:val="24"/>
                <w:szCs w:val="24"/>
                <w:lang w:val="pt-BR"/>
              </w:rPr>
              <w:t>ocorrer</w:t>
            </w:r>
            <w:r w:rsidRPr="00AF2356">
              <w:rPr>
                <w:rFonts w:ascii="Times New Roman" w:hAnsi="Times New Roman" w:cs="Times New Roman"/>
                <w:sz w:val="24"/>
                <w:szCs w:val="24"/>
                <w:lang w:val="pt-BR"/>
              </w:rPr>
              <w:t xml:space="preserve"> </w:t>
            </w:r>
            <w:r w:rsidR="003D59FE">
              <w:rPr>
                <w:rFonts w:ascii="Times New Roman" w:hAnsi="Times New Roman" w:cs="Times New Roman"/>
                <w:sz w:val="24"/>
                <w:szCs w:val="24"/>
                <w:lang w:val="pt-BR"/>
              </w:rPr>
              <w:t>por último</w:t>
            </w:r>
            <w:r w:rsidRPr="00AF2356">
              <w:rPr>
                <w:rFonts w:ascii="Times New Roman" w:hAnsi="Times New Roman" w:cs="Times New Roman"/>
                <w:sz w:val="24"/>
                <w:szCs w:val="24"/>
                <w:lang w:val="pt-BR"/>
              </w:rPr>
              <w:t>.</w:t>
            </w:r>
          </w:p>
          <w:p w14:paraId="3BC97E15" w14:textId="77777777" w:rsidR="00960CF1" w:rsidRPr="00227A7E" w:rsidRDefault="00960CF1" w:rsidP="00AF2356">
            <w:pPr>
              <w:pStyle w:val="Corpodetexto"/>
              <w:jc w:val="both"/>
              <w:rPr>
                <w:rFonts w:ascii="Times New Roman" w:hAnsi="Times New Roman" w:cs="Times New Roman"/>
                <w:sz w:val="24"/>
                <w:szCs w:val="24"/>
                <w:lang w:val="pt-BR"/>
              </w:rPr>
            </w:pPr>
          </w:p>
          <w:p w14:paraId="3BF6C611" w14:textId="77777777" w:rsidR="00960CF1" w:rsidRPr="00227A7E" w:rsidRDefault="00960CF1" w:rsidP="00AF2356">
            <w:pPr>
              <w:pStyle w:val="Corpodetexto"/>
              <w:jc w:val="both"/>
              <w:rPr>
                <w:rFonts w:ascii="Times New Roman" w:hAnsi="Times New Roman" w:cs="Times New Roman"/>
                <w:sz w:val="24"/>
                <w:szCs w:val="24"/>
                <w:lang w:val="pt-BR"/>
              </w:rPr>
            </w:pPr>
          </w:p>
          <w:p w14:paraId="05195D3C" w14:textId="67BC3AEB" w:rsidR="004E7A62" w:rsidRPr="00E02EE5" w:rsidRDefault="004E7A62" w:rsidP="00AF2356">
            <w:pPr>
              <w:pStyle w:val="Corpodetexto"/>
              <w:jc w:val="both"/>
              <w:rPr>
                <w:rFonts w:ascii="Times New Roman" w:hAnsi="Times New Roman" w:cs="Times New Roman"/>
                <w:sz w:val="24"/>
                <w:szCs w:val="24"/>
                <w:lang w:val="pt-BR"/>
              </w:rPr>
            </w:pPr>
            <w:r w:rsidRPr="00E02EE5">
              <w:rPr>
                <w:rFonts w:ascii="Times New Roman" w:hAnsi="Times New Roman" w:cs="Times New Roman"/>
                <w:sz w:val="24"/>
                <w:szCs w:val="24"/>
                <w:lang w:val="pt-BR"/>
              </w:rPr>
              <w:t xml:space="preserve">Será publicado no </w:t>
            </w:r>
            <w:r w:rsidR="00294EDE">
              <w:rPr>
                <w:rFonts w:ascii="Times New Roman" w:hAnsi="Times New Roman" w:cs="Times New Roman"/>
                <w:sz w:val="24"/>
                <w:szCs w:val="24"/>
                <w:lang w:val="pt-BR"/>
              </w:rPr>
              <w:t>Diário Oficial</w:t>
            </w:r>
            <w:r w:rsidRPr="00E02EE5">
              <w:rPr>
                <w:rFonts w:ascii="Times New Roman" w:hAnsi="Times New Roman" w:cs="Times New Roman"/>
                <w:sz w:val="24"/>
                <w:szCs w:val="24"/>
                <w:lang w:val="pt-BR"/>
              </w:rPr>
              <w:t xml:space="preserve"> extrato da presente Carta de Intenções para fins de atendimento da publicidade inerente aos atos administrativos. Processo administrativo interno da UFAC nº. </w:t>
            </w:r>
            <w:r w:rsidR="00DD0C68" w:rsidRPr="00E02EE5">
              <w:rPr>
                <w:rFonts w:ascii="Times New Roman" w:hAnsi="Times New Roman" w:cs="Times New Roman"/>
                <w:sz w:val="24"/>
                <w:szCs w:val="24"/>
                <w:lang w:val="pt-BR"/>
              </w:rPr>
              <w:t>23</w:t>
            </w:r>
            <w:r w:rsidR="00294EDE">
              <w:rPr>
                <w:rFonts w:ascii="Times New Roman" w:hAnsi="Times New Roman" w:cs="Times New Roman"/>
                <w:sz w:val="24"/>
                <w:szCs w:val="24"/>
                <w:lang w:val="pt-BR"/>
              </w:rPr>
              <w:t>107</w:t>
            </w:r>
            <w:r w:rsidR="00DD0C68" w:rsidRPr="00E02EE5">
              <w:rPr>
                <w:rFonts w:ascii="Times New Roman" w:hAnsi="Times New Roman" w:cs="Times New Roman"/>
                <w:sz w:val="24"/>
                <w:szCs w:val="24"/>
                <w:lang w:val="pt-BR"/>
              </w:rPr>
              <w:t>.</w:t>
            </w:r>
            <w:r w:rsidR="00DD0C68" w:rsidRPr="00C80978">
              <w:rPr>
                <w:rFonts w:ascii="Times New Roman" w:hAnsi="Times New Roman" w:cs="Times New Roman"/>
                <w:sz w:val="24"/>
                <w:szCs w:val="24"/>
                <w:highlight w:val="lightGray"/>
                <w:lang w:val="pt-BR"/>
              </w:rPr>
              <w:t>00</w:t>
            </w:r>
            <w:r w:rsidR="00C80978" w:rsidRPr="00C80978">
              <w:rPr>
                <w:rFonts w:ascii="Times New Roman" w:hAnsi="Times New Roman" w:cs="Times New Roman"/>
                <w:sz w:val="24"/>
                <w:szCs w:val="24"/>
                <w:highlight w:val="lightGray"/>
                <w:lang w:val="pt-BR"/>
              </w:rPr>
              <w:t>xxxx</w:t>
            </w:r>
            <w:r w:rsidR="00DD0C68" w:rsidRPr="00C80978">
              <w:rPr>
                <w:rFonts w:ascii="Times New Roman" w:hAnsi="Times New Roman" w:cs="Times New Roman"/>
                <w:sz w:val="24"/>
                <w:szCs w:val="24"/>
                <w:highlight w:val="lightGray"/>
                <w:lang w:val="pt-BR"/>
              </w:rPr>
              <w:t>/20</w:t>
            </w:r>
            <w:r w:rsidR="00C80978" w:rsidRPr="00C80978">
              <w:rPr>
                <w:rFonts w:ascii="Times New Roman" w:hAnsi="Times New Roman" w:cs="Times New Roman"/>
                <w:sz w:val="24"/>
                <w:szCs w:val="24"/>
                <w:highlight w:val="lightGray"/>
                <w:lang w:val="pt-BR"/>
              </w:rPr>
              <w:t>xx</w:t>
            </w:r>
            <w:r w:rsidR="00DD0C68" w:rsidRPr="00C80978">
              <w:rPr>
                <w:rFonts w:ascii="Times New Roman" w:hAnsi="Times New Roman" w:cs="Times New Roman"/>
                <w:sz w:val="24"/>
                <w:szCs w:val="24"/>
                <w:highlight w:val="lightGray"/>
                <w:lang w:val="pt-BR"/>
              </w:rPr>
              <w:t>-</w:t>
            </w:r>
            <w:r w:rsidR="00C80978" w:rsidRPr="00C80978">
              <w:rPr>
                <w:rFonts w:ascii="Times New Roman" w:hAnsi="Times New Roman" w:cs="Times New Roman"/>
                <w:sz w:val="24"/>
                <w:szCs w:val="24"/>
                <w:highlight w:val="lightGray"/>
                <w:lang w:val="pt-BR"/>
              </w:rPr>
              <w:t>xx (o número do processo será criado pela UFAC durante o estabelecimento do acordo)</w:t>
            </w:r>
            <w:r w:rsidRPr="00E02EE5">
              <w:rPr>
                <w:rFonts w:ascii="Times New Roman" w:hAnsi="Times New Roman" w:cs="Times New Roman"/>
                <w:sz w:val="24"/>
                <w:szCs w:val="24"/>
                <w:lang w:val="pt-BR"/>
              </w:rPr>
              <w:t xml:space="preserve">. </w:t>
            </w:r>
          </w:p>
          <w:p w14:paraId="391A7F38" w14:textId="77777777" w:rsidR="004E7A62" w:rsidRPr="00E02EE5" w:rsidRDefault="004E7A62" w:rsidP="00AF2356">
            <w:pPr>
              <w:pStyle w:val="Corpodetexto"/>
              <w:jc w:val="both"/>
              <w:rPr>
                <w:rFonts w:ascii="Times New Roman" w:hAnsi="Times New Roman" w:cs="Times New Roman"/>
                <w:sz w:val="24"/>
                <w:szCs w:val="24"/>
                <w:lang w:val="pt-BR"/>
              </w:rPr>
            </w:pPr>
          </w:p>
          <w:p w14:paraId="488F5891" w14:textId="77777777" w:rsidR="00AF2356" w:rsidRPr="004E7A62" w:rsidRDefault="00960CF1" w:rsidP="00AF2356">
            <w:pPr>
              <w:pStyle w:val="Corpodetexto"/>
              <w:jc w:val="both"/>
              <w:rPr>
                <w:rFonts w:ascii="Times New Roman" w:hAnsi="Times New Roman" w:cs="Times New Roman"/>
                <w:sz w:val="24"/>
                <w:szCs w:val="24"/>
                <w:lang w:val="pt-BR"/>
              </w:rPr>
            </w:pPr>
            <w:r w:rsidRPr="00E02EE5">
              <w:rPr>
                <w:rFonts w:ascii="Times New Roman" w:hAnsi="Times New Roman" w:cs="Times New Roman"/>
                <w:sz w:val="24"/>
                <w:szCs w:val="24"/>
                <w:lang w:val="pt-BR"/>
              </w:rPr>
              <w:t>Esta Carta de Acordo será emitida e assinada em português e inglês, em duas vias, cujo conteúdo de todas é idêntico.</w:t>
            </w:r>
          </w:p>
          <w:p w14:paraId="3E45889E" w14:textId="77777777" w:rsidR="00960CF1" w:rsidRPr="004E7A62" w:rsidRDefault="00960CF1" w:rsidP="00AF2356">
            <w:pPr>
              <w:pStyle w:val="Corpodetexto"/>
              <w:jc w:val="both"/>
              <w:rPr>
                <w:rFonts w:ascii="Times New Roman" w:hAnsi="Times New Roman" w:cs="Times New Roman"/>
                <w:sz w:val="24"/>
                <w:szCs w:val="24"/>
                <w:lang w:val="pt-BR"/>
              </w:rPr>
            </w:pPr>
          </w:p>
          <w:p w14:paraId="0C96FC5A" w14:textId="151E2F15" w:rsidR="00960CF1" w:rsidRDefault="00960CF1" w:rsidP="00AF2356">
            <w:pPr>
              <w:pStyle w:val="Corpodetexto"/>
              <w:jc w:val="both"/>
              <w:rPr>
                <w:rFonts w:ascii="Times New Roman" w:hAnsi="Times New Roman" w:cs="Times New Roman"/>
                <w:sz w:val="24"/>
                <w:szCs w:val="24"/>
                <w:lang w:val="pt-BR"/>
              </w:rPr>
            </w:pPr>
          </w:p>
          <w:p w14:paraId="4200F9F7" w14:textId="77777777" w:rsidR="00B146FF" w:rsidRPr="004E7A62" w:rsidRDefault="00B146FF" w:rsidP="00AF2356">
            <w:pPr>
              <w:pStyle w:val="Corpodetexto"/>
              <w:jc w:val="both"/>
              <w:rPr>
                <w:rFonts w:ascii="Times New Roman" w:hAnsi="Times New Roman" w:cs="Times New Roman"/>
                <w:sz w:val="24"/>
                <w:szCs w:val="24"/>
                <w:lang w:val="pt-BR"/>
              </w:rPr>
            </w:pPr>
          </w:p>
          <w:p w14:paraId="6E45A844" w14:textId="77777777" w:rsidR="00294EDE" w:rsidRDefault="00294EDE" w:rsidP="00AF2356">
            <w:pPr>
              <w:pStyle w:val="Corpodetexto"/>
              <w:jc w:val="both"/>
              <w:rPr>
                <w:rFonts w:ascii="Times New Roman" w:hAnsi="Times New Roman" w:cs="Times New Roman"/>
                <w:b/>
                <w:sz w:val="24"/>
                <w:szCs w:val="24"/>
                <w:lang w:val="pt-BR"/>
              </w:rPr>
            </w:pPr>
          </w:p>
          <w:p w14:paraId="175BD234" w14:textId="552E5A29" w:rsidR="00AF2356" w:rsidRPr="00F76760" w:rsidRDefault="00AF2356" w:rsidP="00AF2356">
            <w:pPr>
              <w:pStyle w:val="Corpodetexto"/>
              <w:jc w:val="both"/>
              <w:rPr>
                <w:rFonts w:ascii="Times New Roman" w:hAnsi="Times New Roman" w:cs="Times New Roman"/>
                <w:b/>
                <w:sz w:val="24"/>
                <w:szCs w:val="24"/>
                <w:lang w:val="pt-BR"/>
              </w:rPr>
            </w:pPr>
            <w:r w:rsidRPr="00F76760">
              <w:rPr>
                <w:rFonts w:ascii="Times New Roman" w:hAnsi="Times New Roman" w:cs="Times New Roman"/>
                <w:b/>
                <w:sz w:val="24"/>
                <w:szCs w:val="24"/>
                <w:lang w:val="pt-BR"/>
              </w:rPr>
              <w:t xml:space="preserve">UNIVERSIDADE FEDERAL DO </w:t>
            </w:r>
            <w:r w:rsidR="00294EDE">
              <w:rPr>
                <w:rFonts w:ascii="Times New Roman" w:hAnsi="Times New Roman" w:cs="Times New Roman"/>
                <w:b/>
                <w:sz w:val="24"/>
                <w:szCs w:val="24"/>
                <w:lang w:val="pt-BR"/>
              </w:rPr>
              <w:t>ACRE</w:t>
            </w:r>
          </w:p>
          <w:p w14:paraId="389BCFA3" w14:textId="77777777" w:rsidR="00AF2356" w:rsidRDefault="00AF2356" w:rsidP="00AF2356">
            <w:pPr>
              <w:pStyle w:val="Corpodetexto"/>
              <w:jc w:val="both"/>
              <w:rPr>
                <w:rFonts w:ascii="Times New Roman" w:hAnsi="Times New Roman" w:cs="Times New Roman"/>
                <w:sz w:val="24"/>
                <w:szCs w:val="24"/>
                <w:lang w:val="pt-BR"/>
              </w:rPr>
            </w:pPr>
          </w:p>
          <w:p w14:paraId="4C796346" w14:textId="77777777" w:rsidR="00960CF1" w:rsidRPr="00AF2356" w:rsidRDefault="00960CF1" w:rsidP="00AF2356">
            <w:pPr>
              <w:pStyle w:val="Corpodetexto"/>
              <w:jc w:val="both"/>
              <w:rPr>
                <w:rFonts w:ascii="Times New Roman" w:hAnsi="Times New Roman" w:cs="Times New Roman"/>
                <w:sz w:val="24"/>
                <w:szCs w:val="24"/>
                <w:lang w:val="pt-BR"/>
              </w:rPr>
            </w:pPr>
          </w:p>
          <w:p w14:paraId="67E26412" w14:textId="77777777" w:rsidR="00AF2356" w:rsidRPr="00AF2356" w:rsidRDefault="00AF2356" w:rsidP="00AF2356">
            <w:pPr>
              <w:pStyle w:val="Corpodetexto"/>
              <w:jc w:val="both"/>
              <w:rPr>
                <w:rFonts w:ascii="Times New Roman" w:hAnsi="Times New Roman" w:cs="Times New Roman"/>
                <w:sz w:val="24"/>
                <w:szCs w:val="24"/>
                <w:lang w:val="pt-BR"/>
              </w:rPr>
            </w:pPr>
          </w:p>
          <w:p w14:paraId="7325F91A" w14:textId="77777777" w:rsidR="00AF2356" w:rsidRPr="00AF2356" w:rsidRDefault="00AF2356" w:rsidP="00AF2356">
            <w:pPr>
              <w:pStyle w:val="Corpodetexto"/>
              <w:jc w:val="both"/>
              <w:rPr>
                <w:rFonts w:ascii="Times New Roman" w:hAnsi="Times New Roman" w:cs="Times New Roman"/>
                <w:sz w:val="24"/>
                <w:szCs w:val="24"/>
                <w:lang w:val="pt-BR"/>
              </w:rPr>
            </w:pPr>
            <w:r w:rsidRPr="00AF2356">
              <w:rPr>
                <w:rFonts w:ascii="Times New Roman" w:hAnsi="Times New Roman" w:cs="Times New Roman"/>
                <w:sz w:val="24"/>
                <w:szCs w:val="24"/>
                <w:lang w:val="pt-BR"/>
              </w:rPr>
              <w:t>---------------------------</w:t>
            </w:r>
            <w:r w:rsidR="0048016F">
              <w:rPr>
                <w:rFonts w:ascii="Times New Roman" w:hAnsi="Times New Roman" w:cs="Times New Roman"/>
                <w:sz w:val="24"/>
                <w:szCs w:val="24"/>
                <w:lang w:val="pt-BR"/>
              </w:rPr>
              <w:t>----------</w:t>
            </w:r>
            <w:r w:rsidRPr="00AF2356">
              <w:rPr>
                <w:rFonts w:ascii="Times New Roman" w:hAnsi="Times New Roman" w:cs="Times New Roman"/>
                <w:sz w:val="24"/>
                <w:szCs w:val="24"/>
                <w:lang w:val="pt-BR"/>
              </w:rPr>
              <w:t>-----</w:t>
            </w:r>
            <w:r w:rsidR="0048016F">
              <w:rPr>
                <w:rFonts w:ascii="Times New Roman" w:hAnsi="Times New Roman" w:cs="Times New Roman"/>
                <w:sz w:val="24"/>
                <w:szCs w:val="24"/>
                <w:lang w:val="pt-BR"/>
              </w:rPr>
              <w:t>-</w:t>
            </w:r>
            <w:r w:rsidRPr="00AF2356">
              <w:rPr>
                <w:rFonts w:ascii="Times New Roman" w:hAnsi="Times New Roman" w:cs="Times New Roman"/>
                <w:sz w:val="24"/>
                <w:szCs w:val="24"/>
                <w:lang w:val="pt-BR"/>
              </w:rPr>
              <w:t>------</w:t>
            </w:r>
          </w:p>
          <w:p w14:paraId="12D2503C" w14:textId="09DE4330" w:rsidR="0048016F" w:rsidRDefault="0048016F" w:rsidP="00AF2356">
            <w:pPr>
              <w:pStyle w:val="Corpodetexto"/>
              <w:jc w:val="both"/>
              <w:rPr>
                <w:rFonts w:ascii="Times New Roman" w:hAnsi="Times New Roman" w:cs="Times New Roman"/>
                <w:sz w:val="24"/>
                <w:szCs w:val="24"/>
                <w:lang w:val="pt-BR"/>
              </w:rPr>
            </w:pPr>
            <w:r>
              <w:rPr>
                <w:rFonts w:ascii="Times New Roman" w:hAnsi="Times New Roman" w:cs="Times New Roman"/>
                <w:sz w:val="24"/>
                <w:szCs w:val="24"/>
                <w:lang w:val="pt-BR"/>
              </w:rPr>
              <w:t>Dr</w:t>
            </w:r>
            <w:r w:rsidR="00B146FF">
              <w:rPr>
                <w:rFonts w:ascii="Times New Roman" w:hAnsi="Times New Roman" w:cs="Times New Roman"/>
                <w:sz w:val="24"/>
                <w:szCs w:val="24"/>
                <w:lang w:val="pt-BR"/>
              </w:rPr>
              <w:t>a</w:t>
            </w:r>
            <w:r>
              <w:rPr>
                <w:rFonts w:ascii="Times New Roman" w:hAnsi="Times New Roman" w:cs="Times New Roman"/>
                <w:sz w:val="24"/>
                <w:szCs w:val="24"/>
                <w:lang w:val="pt-BR"/>
              </w:rPr>
              <w:t xml:space="preserve">. </w:t>
            </w:r>
            <w:r w:rsidR="00B146FF">
              <w:rPr>
                <w:rFonts w:ascii="Times New Roman" w:hAnsi="Times New Roman" w:cs="Times New Roman"/>
                <w:sz w:val="24"/>
                <w:szCs w:val="24"/>
                <w:lang w:val="pt-BR"/>
              </w:rPr>
              <w:t>Margarida de Aquino Cunha</w:t>
            </w:r>
            <w:r>
              <w:rPr>
                <w:rFonts w:ascii="Times New Roman" w:hAnsi="Times New Roman" w:cs="Times New Roman"/>
                <w:sz w:val="24"/>
                <w:szCs w:val="24"/>
                <w:lang w:val="pt-BR"/>
              </w:rPr>
              <w:t xml:space="preserve"> </w:t>
            </w:r>
          </w:p>
          <w:p w14:paraId="295CD5F4" w14:textId="5CF3EED4" w:rsidR="0048016F" w:rsidRDefault="00B146FF" w:rsidP="00AF2356">
            <w:pPr>
              <w:pStyle w:val="Corpodetexto"/>
              <w:jc w:val="both"/>
              <w:rPr>
                <w:rFonts w:ascii="Times New Roman" w:hAnsi="Times New Roman" w:cs="Times New Roman"/>
                <w:sz w:val="24"/>
                <w:szCs w:val="24"/>
                <w:lang w:val="pt-BR"/>
              </w:rPr>
            </w:pPr>
            <w:r>
              <w:rPr>
                <w:rFonts w:ascii="Times New Roman" w:hAnsi="Times New Roman" w:cs="Times New Roman"/>
                <w:sz w:val="24"/>
                <w:szCs w:val="24"/>
                <w:lang w:val="pt-BR"/>
              </w:rPr>
              <w:t>Reitora</w:t>
            </w:r>
          </w:p>
          <w:p w14:paraId="6988C868" w14:textId="77777777" w:rsidR="00960CF1" w:rsidRPr="00960CF1" w:rsidRDefault="00960CF1" w:rsidP="00960CF1">
            <w:pPr>
              <w:pStyle w:val="SemEspaamento"/>
              <w:spacing w:before="120"/>
              <w:jc w:val="both"/>
              <w:rPr>
                <w:rFonts w:ascii="Times New Roman" w:hAnsi="Times New Roman" w:cs="Times New Roman"/>
                <w:sz w:val="24"/>
                <w:szCs w:val="24"/>
                <w:lang w:val="pt-BR"/>
              </w:rPr>
            </w:pPr>
            <w:r>
              <w:rPr>
                <w:rFonts w:ascii="Times New Roman" w:hAnsi="Times New Roman" w:cs="Times New Roman"/>
                <w:sz w:val="24"/>
                <w:szCs w:val="24"/>
                <w:lang w:val="pt-BR"/>
              </w:rPr>
              <w:t>Data</w:t>
            </w:r>
            <w:r w:rsidRPr="00960CF1">
              <w:rPr>
                <w:rFonts w:ascii="Times New Roman" w:hAnsi="Times New Roman" w:cs="Times New Roman"/>
                <w:sz w:val="24"/>
                <w:szCs w:val="24"/>
                <w:lang w:val="pt-BR"/>
              </w:rPr>
              <w:t xml:space="preserve">: ____ / ____ / ________ </w:t>
            </w:r>
          </w:p>
          <w:p w14:paraId="3F7D24A8" w14:textId="77777777" w:rsidR="00AF2356" w:rsidRPr="00AF2356" w:rsidRDefault="00AF2356" w:rsidP="00AF2356">
            <w:pPr>
              <w:pStyle w:val="Corpodetexto"/>
              <w:jc w:val="both"/>
              <w:rPr>
                <w:rFonts w:ascii="Times New Roman" w:hAnsi="Times New Roman" w:cs="Times New Roman"/>
                <w:sz w:val="24"/>
                <w:szCs w:val="24"/>
                <w:lang w:val="pt-BR"/>
              </w:rPr>
            </w:pPr>
          </w:p>
          <w:p w14:paraId="3EF429EE" w14:textId="77777777" w:rsidR="00AF2356" w:rsidRPr="00AF2356" w:rsidRDefault="00AF2356" w:rsidP="00AF2356">
            <w:pPr>
              <w:pStyle w:val="Corpodetexto"/>
              <w:jc w:val="both"/>
              <w:rPr>
                <w:rFonts w:ascii="Times New Roman" w:hAnsi="Times New Roman" w:cs="Times New Roman"/>
                <w:sz w:val="24"/>
                <w:szCs w:val="24"/>
                <w:lang w:val="pt-BR"/>
              </w:rPr>
            </w:pPr>
          </w:p>
          <w:p w14:paraId="37F974B1" w14:textId="77777777" w:rsidR="00AF2356" w:rsidRPr="00AF2356" w:rsidRDefault="00AF2356" w:rsidP="00AF2356">
            <w:pPr>
              <w:pStyle w:val="Corpodetexto"/>
              <w:jc w:val="both"/>
              <w:rPr>
                <w:rFonts w:ascii="Times New Roman" w:hAnsi="Times New Roman" w:cs="Times New Roman"/>
                <w:sz w:val="24"/>
                <w:szCs w:val="24"/>
                <w:lang w:val="pt-BR"/>
              </w:rPr>
            </w:pPr>
          </w:p>
          <w:p w14:paraId="77FE6CFC" w14:textId="77777777" w:rsidR="00DB4F99" w:rsidRPr="00960CF1" w:rsidRDefault="00DB4F99" w:rsidP="00AF2356">
            <w:pPr>
              <w:pStyle w:val="Corpodetexto"/>
              <w:jc w:val="both"/>
              <w:rPr>
                <w:rFonts w:ascii="Times New Roman" w:hAnsi="Times New Roman" w:cs="Times New Roman"/>
                <w:sz w:val="24"/>
                <w:szCs w:val="24"/>
                <w:lang w:val="pt-BR"/>
              </w:rPr>
            </w:pPr>
          </w:p>
        </w:tc>
      </w:tr>
    </w:tbl>
    <w:p w14:paraId="24171100" w14:textId="77777777" w:rsidR="00FC6DBC" w:rsidRPr="00960CF1" w:rsidRDefault="00FC6DBC" w:rsidP="00DB4F99">
      <w:pPr>
        <w:pStyle w:val="Corpodetexto"/>
        <w:jc w:val="both"/>
        <w:rPr>
          <w:rFonts w:ascii="Times New Roman"/>
          <w:sz w:val="29"/>
          <w:lang w:val="pt-BR"/>
        </w:rPr>
      </w:pPr>
    </w:p>
    <w:p w14:paraId="23F40199" w14:textId="77777777" w:rsidR="00DB4F99" w:rsidRPr="00960CF1" w:rsidRDefault="00DB4F99" w:rsidP="00DB4F99">
      <w:pPr>
        <w:jc w:val="both"/>
        <w:rPr>
          <w:rFonts w:ascii="Times New Roman" w:hAnsi="Times New Roman" w:cs="Times New Roman"/>
          <w:b/>
          <w:color w:val="0F0E0E"/>
          <w:sz w:val="24"/>
          <w:szCs w:val="24"/>
          <w:lang w:val="pt-BR"/>
        </w:rPr>
      </w:pPr>
    </w:p>
    <w:p w14:paraId="62EE00D4" w14:textId="77777777" w:rsidR="00DB4F99" w:rsidRPr="00960CF1" w:rsidRDefault="00DB4F99" w:rsidP="00DB4F99">
      <w:pPr>
        <w:jc w:val="both"/>
        <w:rPr>
          <w:rFonts w:ascii="Times New Roman" w:hAnsi="Times New Roman" w:cs="Times New Roman"/>
          <w:b/>
          <w:color w:val="0F0E0E"/>
          <w:sz w:val="24"/>
          <w:szCs w:val="24"/>
          <w:lang w:val="pt-BR"/>
        </w:rPr>
      </w:pPr>
    </w:p>
    <w:sectPr w:rsidR="00DB4F99" w:rsidRPr="00960C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19827" w14:textId="77777777" w:rsidR="00DA7DC4" w:rsidRDefault="00DA7DC4" w:rsidP="00F76760">
      <w:r>
        <w:separator/>
      </w:r>
    </w:p>
  </w:endnote>
  <w:endnote w:type="continuationSeparator" w:id="0">
    <w:p w14:paraId="63FD80BA" w14:textId="77777777" w:rsidR="00DA7DC4" w:rsidRDefault="00DA7DC4" w:rsidP="00F7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3D765" w14:textId="77777777" w:rsidR="00DA7DC4" w:rsidRDefault="00DA7DC4" w:rsidP="00F76760">
      <w:r>
        <w:separator/>
      </w:r>
    </w:p>
  </w:footnote>
  <w:footnote w:type="continuationSeparator" w:id="0">
    <w:p w14:paraId="1B0449AF" w14:textId="77777777" w:rsidR="00DA7DC4" w:rsidRDefault="00DA7DC4" w:rsidP="00F76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BE29" w14:textId="798A98A1" w:rsidR="007319B8" w:rsidRDefault="009C48AB" w:rsidP="009C48AB">
    <w:pPr>
      <w:pStyle w:val="Cabealho"/>
      <w:jc w:val="right"/>
    </w:pPr>
    <w:r>
      <w:rPr>
        <w:noProof/>
      </w:rPr>
      <w:drawing>
        <wp:inline distT="0" distB="0" distL="0" distR="0" wp14:anchorId="1645BFB1" wp14:editId="0CD7B655">
          <wp:extent cx="923925" cy="9239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0C82E63E" w14:textId="77777777" w:rsidR="007319B8" w:rsidRDefault="007319B8" w:rsidP="00F76760">
    <w:pPr>
      <w:pStyle w:val="Cabealho"/>
      <w:jc w:val="right"/>
    </w:pPr>
  </w:p>
  <w:p w14:paraId="14C7869B" w14:textId="77777777" w:rsidR="007319B8" w:rsidRDefault="007319B8" w:rsidP="00F76760">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8EA"/>
    <w:multiLevelType w:val="multilevel"/>
    <w:tmpl w:val="E3FA7608"/>
    <w:lvl w:ilvl="0">
      <w:start w:val="1"/>
      <w:numFmt w:val="decimal"/>
      <w:lvlRestart w:val="0"/>
      <w:pStyle w:val="MTArt2L1"/>
      <w:suff w:val="space"/>
      <w:lvlText w:val="Article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hint="default"/>
        <w:b w:val="0"/>
      </w:rPr>
    </w:lvl>
    <w:lvl w:ilvl="2">
      <w:start w:val="1"/>
      <w:numFmt w:val="lowerLetter"/>
      <w:pStyle w:val="MTArt2L3"/>
      <w:lvlText w:val="(%3)"/>
      <w:lvlJc w:val="left"/>
      <w:pPr>
        <w:tabs>
          <w:tab w:val="num" w:pos="1440"/>
        </w:tabs>
        <w:ind w:left="1440" w:hanging="720"/>
      </w:pPr>
      <w:rPr>
        <w:rFonts w:hint="default"/>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BC"/>
    <w:rsid w:val="00081531"/>
    <w:rsid w:val="00150A5A"/>
    <w:rsid w:val="001D210F"/>
    <w:rsid w:val="00227A7E"/>
    <w:rsid w:val="002353B8"/>
    <w:rsid w:val="00294EDE"/>
    <w:rsid w:val="0032622D"/>
    <w:rsid w:val="003C1160"/>
    <w:rsid w:val="003D59FE"/>
    <w:rsid w:val="0044267F"/>
    <w:rsid w:val="0048016F"/>
    <w:rsid w:val="00485D86"/>
    <w:rsid w:val="004C0E7E"/>
    <w:rsid w:val="004E7A62"/>
    <w:rsid w:val="0054432A"/>
    <w:rsid w:val="005560CB"/>
    <w:rsid w:val="005A172A"/>
    <w:rsid w:val="007319B8"/>
    <w:rsid w:val="00767F78"/>
    <w:rsid w:val="00827DEA"/>
    <w:rsid w:val="008E2ABA"/>
    <w:rsid w:val="008F6884"/>
    <w:rsid w:val="00915ACE"/>
    <w:rsid w:val="00916DCF"/>
    <w:rsid w:val="00960CF1"/>
    <w:rsid w:val="0096727D"/>
    <w:rsid w:val="009C48AB"/>
    <w:rsid w:val="009E2EBE"/>
    <w:rsid w:val="00A0345F"/>
    <w:rsid w:val="00AF117C"/>
    <w:rsid w:val="00AF2356"/>
    <w:rsid w:val="00AF6187"/>
    <w:rsid w:val="00B051B4"/>
    <w:rsid w:val="00B146FF"/>
    <w:rsid w:val="00B4118D"/>
    <w:rsid w:val="00B4468A"/>
    <w:rsid w:val="00B761DB"/>
    <w:rsid w:val="00C011FB"/>
    <w:rsid w:val="00C80978"/>
    <w:rsid w:val="00CA7F0B"/>
    <w:rsid w:val="00CB2137"/>
    <w:rsid w:val="00D12802"/>
    <w:rsid w:val="00DA7DC4"/>
    <w:rsid w:val="00DB4F99"/>
    <w:rsid w:val="00DD0C68"/>
    <w:rsid w:val="00E02EE5"/>
    <w:rsid w:val="00E66E85"/>
    <w:rsid w:val="00F61AE0"/>
    <w:rsid w:val="00F76760"/>
    <w:rsid w:val="00FB037D"/>
    <w:rsid w:val="00FC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9A920"/>
  <w15:docId w15:val="{E168AB8E-C3F5-4444-AB27-57166602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6DBC"/>
    <w:pPr>
      <w:widowControl w:val="0"/>
      <w:autoSpaceDE w:val="0"/>
      <w:autoSpaceDN w:val="0"/>
      <w:spacing w:after="0" w:line="240" w:lineRule="auto"/>
    </w:pPr>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FC6DBC"/>
    <w:rPr>
      <w:sz w:val="19"/>
      <w:szCs w:val="19"/>
    </w:rPr>
  </w:style>
  <w:style w:type="character" w:customStyle="1" w:styleId="CorpodetextoChar">
    <w:name w:val="Corpo de texto Char"/>
    <w:basedOn w:val="Fontepargpadro"/>
    <w:link w:val="Corpodetexto"/>
    <w:uiPriority w:val="1"/>
    <w:rsid w:val="00FC6DBC"/>
    <w:rPr>
      <w:rFonts w:ascii="Arial" w:eastAsia="Arial" w:hAnsi="Arial" w:cs="Arial"/>
      <w:sz w:val="19"/>
      <w:szCs w:val="19"/>
    </w:rPr>
  </w:style>
  <w:style w:type="paragraph" w:styleId="SemEspaamento">
    <w:name w:val="No Spacing"/>
    <w:uiPriority w:val="1"/>
    <w:qFormat/>
    <w:rsid w:val="00FC6DBC"/>
    <w:pPr>
      <w:widowControl w:val="0"/>
      <w:autoSpaceDE w:val="0"/>
      <w:autoSpaceDN w:val="0"/>
      <w:spacing w:after="0" w:line="240" w:lineRule="auto"/>
    </w:pPr>
    <w:rPr>
      <w:rFonts w:ascii="Arial" w:eastAsia="Arial" w:hAnsi="Arial" w:cs="Arial"/>
    </w:rPr>
  </w:style>
  <w:style w:type="paragraph" w:customStyle="1" w:styleId="MTArt2L1">
    <w:name w:val="MTArt2 L1"/>
    <w:aliases w:val="A1"/>
    <w:basedOn w:val="Normal"/>
    <w:next w:val="MTArt2L2"/>
    <w:uiPriority w:val="99"/>
    <w:rsid w:val="004C0E7E"/>
    <w:pPr>
      <w:keepNext/>
      <w:keepLines/>
      <w:widowControl/>
      <w:numPr>
        <w:numId w:val="1"/>
      </w:numPr>
      <w:autoSpaceDE/>
      <w:autoSpaceDN/>
      <w:spacing w:before="120" w:after="240"/>
      <w:jc w:val="center"/>
      <w:outlineLvl w:val="0"/>
    </w:pPr>
    <w:rPr>
      <w:rFonts w:ascii="Times New Roman" w:eastAsia="Times New Roman" w:hAnsi="Times New Roman" w:cs="Times New Roman"/>
      <w:b/>
      <w:caps/>
      <w:sz w:val="24"/>
      <w:szCs w:val="24"/>
      <w:lang w:val="en-CA"/>
    </w:rPr>
  </w:style>
  <w:style w:type="paragraph" w:customStyle="1" w:styleId="MTArt2L2">
    <w:name w:val="MTArt2 L2"/>
    <w:aliases w:val="A2"/>
    <w:basedOn w:val="Normal"/>
    <w:uiPriority w:val="99"/>
    <w:rsid w:val="004C0E7E"/>
    <w:pPr>
      <w:widowControl/>
      <w:numPr>
        <w:ilvl w:val="1"/>
        <w:numId w:val="1"/>
      </w:numPr>
      <w:autoSpaceDE/>
      <w:autoSpaceDN/>
      <w:spacing w:after="240"/>
      <w:jc w:val="both"/>
      <w:outlineLvl w:val="1"/>
    </w:pPr>
    <w:rPr>
      <w:rFonts w:ascii="Times New Roman" w:eastAsia="Times New Roman" w:hAnsi="Times New Roman" w:cs="Times New Roman"/>
      <w:sz w:val="24"/>
      <w:szCs w:val="24"/>
      <w:lang w:val="en-CA"/>
    </w:rPr>
  </w:style>
  <w:style w:type="paragraph" w:customStyle="1" w:styleId="MTArt2L3">
    <w:name w:val="MTArt2 L3"/>
    <w:aliases w:val="A3"/>
    <w:basedOn w:val="Normal"/>
    <w:uiPriority w:val="99"/>
    <w:rsid w:val="004C0E7E"/>
    <w:pPr>
      <w:widowControl/>
      <w:numPr>
        <w:ilvl w:val="2"/>
        <w:numId w:val="1"/>
      </w:numPr>
      <w:autoSpaceDE/>
      <w:autoSpaceDN/>
      <w:spacing w:after="240"/>
      <w:jc w:val="both"/>
      <w:outlineLvl w:val="2"/>
    </w:pPr>
    <w:rPr>
      <w:rFonts w:ascii="Times New Roman" w:eastAsia="Times New Roman" w:hAnsi="Times New Roman" w:cs="Times New Roman"/>
      <w:sz w:val="24"/>
      <w:szCs w:val="24"/>
      <w:lang w:val="en-CA"/>
    </w:rPr>
  </w:style>
  <w:style w:type="paragraph" w:customStyle="1" w:styleId="MTArt2L4">
    <w:name w:val="MTArt2 L4"/>
    <w:aliases w:val="A4"/>
    <w:basedOn w:val="Normal"/>
    <w:uiPriority w:val="99"/>
    <w:rsid w:val="004C0E7E"/>
    <w:pPr>
      <w:widowControl/>
      <w:numPr>
        <w:ilvl w:val="3"/>
        <w:numId w:val="1"/>
      </w:numPr>
      <w:autoSpaceDE/>
      <w:autoSpaceDN/>
      <w:spacing w:after="240"/>
      <w:jc w:val="both"/>
      <w:outlineLvl w:val="3"/>
    </w:pPr>
    <w:rPr>
      <w:rFonts w:ascii="Times New Roman" w:eastAsia="Times New Roman" w:hAnsi="Times New Roman" w:cs="Times New Roman"/>
      <w:sz w:val="24"/>
      <w:szCs w:val="24"/>
      <w:lang w:val="en-CA"/>
    </w:rPr>
  </w:style>
  <w:style w:type="paragraph" w:customStyle="1" w:styleId="MTArt2L5">
    <w:name w:val="MTArt2 L5"/>
    <w:aliases w:val="A5"/>
    <w:basedOn w:val="Normal"/>
    <w:uiPriority w:val="99"/>
    <w:rsid w:val="004C0E7E"/>
    <w:pPr>
      <w:widowControl/>
      <w:numPr>
        <w:ilvl w:val="4"/>
        <w:numId w:val="1"/>
      </w:numPr>
      <w:autoSpaceDE/>
      <w:autoSpaceDN/>
      <w:spacing w:after="240"/>
      <w:jc w:val="both"/>
    </w:pPr>
    <w:rPr>
      <w:rFonts w:ascii="Times New Roman" w:eastAsia="Times New Roman" w:hAnsi="Times New Roman" w:cs="Times New Roman"/>
      <w:sz w:val="24"/>
      <w:szCs w:val="24"/>
      <w:lang w:val="en-CA"/>
    </w:rPr>
  </w:style>
  <w:style w:type="paragraph" w:customStyle="1" w:styleId="MTArt2L6">
    <w:name w:val="MTArt2 L6"/>
    <w:aliases w:val="A6"/>
    <w:basedOn w:val="Normal"/>
    <w:uiPriority w:val="99"/>
    <w:rsid w:val="004C0E7E"/>
    <w:pPr>
      <w:widowControl/>
      <w:numPr>
        <w:ilvl w:val="5"/>
        <w:numId w:val="1"/>
      </w:numPr>
      <w:autoSpaceDE/>
      <w:autoSpaceDN/>
      <w:spacing w:after="240"/>
      <w:jc w:val="both"/>
    </w:pPr>
    <w:rPr>
      <w:rFonts w:ascii="Times New Roman" w:eastAsia="Times New Roman" w:hAnsi="Times New Roman" w:cs="Times New Roman"/>
      <w:sz w:val="24"/>
      <w:szCs w:val="24"/>
      <w:lang w:val="en-CA"/>
    </w:rPr>
  </w:style>
  <w:style w:type="paragraph" w:customStyle="1" w:styleId="MTArt2L7">
    <w:name w:val="MTArt2 L7"/>
    <w:aliases w:val="A7"/>
    <w:basedOn w:val="Normal"/>
    <w:uiPriority w:val="99"/>
    <w:rsid w:val="004C0E7E"/>
    <w:pPr>
      <w:widowControl/>
      <w:numPr>
        <w:ilvl w:val="6"/>
        <w:numId w:val="1"/>
      </w:numPr>
      <w:autoSpaceDE/>
      <w:autoSpaceDN/>
      <w:spacing w:after="240"/>
      <w:jc w:val="both"/>
    </w:pPr>
    <w:rPr>
      <w:rFonts w:ascii="Times New Roman" w:eastAsia="Times New Roman" w:hAnsi="Times New Roman" w:cs="Times New Roman"/>
      <w:sz w:val="24"/>
      <w:szCs w:val="24"/>
      <w:lang w:val="en-CA"/>
    </w:rPr>
  </w:style>
  <w:style w:type="paragraph" w:customStyle="1" w:styleId="MTArt2L8">
    <w:name w:val="MTArt2 L8"/>
    <w:aliases w:val="A8"/>
    <w:basedOn w:val="Normal"/>
    <w:uiPriority w:val="99"/>
    <w:rsid w:val="004C0E7E"/>
    <w:pPr>
      <w:widowControl/>
      <w:numPr>
        <w:ilvl w:val="7"/>
        <w:numId w:val="1"/>
      </w:numPr>
      <w:autoSpaceDE/>
      <w:autoSpaceDN/>
      <w:spacing w:after="240"/>
      <w:jc w:val="both"/>
    </w:pPr>
    <w:rPr>
      <w:rFonts w:ascii="Times New Roman" w:eastAsia="Times New Roman" w:hAnsi="Times New Roman" w:cs="Times New Roman"/>
      <w:sz w:val="24"/>
      <w:szCs w:val="24"/>
      <w:lang w:val="en-CA"/>
    </w:rPr>
  </w:style>
  <w:style w:type="paragraph" w:customStyle="1" w:styleId="MTArt2L9">
    <w:name w:val="MTArt2 L9"/>
    <w:aliases w:val="A9"/>
    <w:basedOn w:val="Normal"/>
    <w:uiPriority w:val="99"/>
    <w:rsid w:val="004C0E7E"/>
    <w:pPr>
      <w:widowControl/>
      <w:numPr>
        <w:ilvl w:val="8"/>
        <w:numId w:val="1"/>
      </w:numPr>
      <w:autoSpaceDE/>
      <w:autoSpaceDN/>
      <w:spacing w:after="240"/>
      <w:jc w:val="both"/>
    </w:pPr>
    <w:rPr>
      <w:rFonts w:ascii="Times New Roman" w:eastAsia="Times New Roman" w:hAnsi="Times New Roman" w:cs="Times New Roman"/>
      <w:sz w:val="24"/>
      <w:szCs w:val="24"/>
      <w:lang w:val="en-CA"/>
    </w:rPr>
  </w:style>
  <w:style w:type="table" w:styleId="Tabelacomgrade">
    <w:name w:val="Table Grid"/>
    <w:basedOn w:val="Tabelanormal"/>
    <w:uiPriority w:val="39"/>
    <w:rsid w:val="00DB4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76760"/>
    <w:pPr>
      <w:tabs>
        <w:tab w:val="center" w:pos="4252"/>
        <w:tab w:val="right" w:pos="8504"/>
      </w:tabs>
    </w:pPr>
  </w:style>
  <w:style w:type="character" w:customStyle="1" w:styleId="CabealhoChar">
    <w:name w:val="Cabeçalho Char"/>
    <w:basedOn w:val="Fontepargpadro"/>
    <w:link w:val="Cabealho"/>
    <w:uiPriority w:val="99"/>
    <w:rsid w:val="00F76760"/>
    <w:rPr>
      <w:rFonts w:ascii="Arial" w:eastAsia="Arial" w:hAnsi="Arial" w:cs="Arial"/>
    </w:rPr>
  </w:style>
  <w:style w:type="paragraph" w:styleId="Rodap">
    <w:name w:val="footer"/>
    <w:basedOn w:val="Normal"/>
    <w:link w:val="RodapChar"/>
    <w:uiPriority w:val="99"/>
    <w:unhideWhenUsed/>
    <w:rsid w:val="00F76760"/>
    <w:pPr>
      <w:tabs>
        <w:tab w:val="center" w:pos="4252"/>
        <w:tab w:val="right" w:pos="8504"/>
      </w:tabs>
    </w:pPr>
  </w:style>
  <w:style w:type="character" w:customStyle="1" w:styleId="RodapChar">
    <w:name w:val="Rodapé Char"/>
    <w:basedOn w:val="Fontepargpadro"/>
    <w:link w:val="Rodap"/>
    <w:uiPriority w:val="99"/>
    <w:rsid w:val="00F76760"/>
    <w:rPr>
      <w:rFonts w:ascii="Arial" w:eastAsia="Arial" w:hAnsi="Arial" w:cs="Arial"/>
    </w:rPr>
  </w:style>
  <w:style w:type="paragraph" w:styleId="Textodebalo">
    <w:name w:val="Balloon Text"/>
    <w:basedOn w:val="Normal"/>
    <w:link w:val="TextodebaloChar"/>
    <w:uiPriority w:val="99"/>
    <w:semiHidden/>
    <w:unhideWhenUsed/>
    <w:rsid w:val="00F76760"/>
    <w:rPr>
      <w:rFonts w:ascii="Tahoma" w:hAnsi="Tahoma" w:cs="Tahoma"/>
      <w:sz w:val="16"/>
      <w:szCs w:val="16"/>
    </w:rPr>
  </w:style>
  <w:style w:type="character" w:customStyle="1" w:styleId="TextodebaloChar">
    <w:name w:val="Texto de balão Char"/>
    <w:basedOn w:val="Fontepargpadro"/>
    <w:link w:val="Textodebalo"/>
    <w:uiPriority w:val="99"/>
    <w:semiHidden/>
    <w:rsid w:val="00F76760"/>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6DB9-E9A1-47AC-9934-2A39CD83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1239</Words>
  <Characters>6691</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Waterloo, IST</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D Knight</dc:creator>
  <cp:lastModifiedBy>Gabriel Dias</cp:lastModifiedBy>
  <cp:revision>5</cp:revision>
  <dcterms:created xsi:type="dcterms:W3CDTF">2020-06-24T14:52:00Z</dcterms:created>
  <dcterms:modified xsi:type="dcterms:W3CDTF">2020-06-24T14:57:00Z</dcterms:modified>
</cp:coreProperties>
</file>